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901F" w14:textId="77777777" w:rsidR="003D61C9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Цифрлық даму, инновациялар және аэроғарыш өнеркәсібі министрлігінің </w:t>
      </w:r>
    </w:p>
    <w:p w14:paraId="0083A871" w14:textId="77777777" w:rsidR="003D61C9" w:rsidRPr="00207CE5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«Мемлекеттік радиожиілік қызметі» шаруашылық жүргізу құқығындағы республикалық мемлекеттік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кәсіпорнының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>бос лауазым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дарына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орналасу туралы хабарландыру  </w:t>
      </w:r>
    </w:p>
    <w:p w14:paraId="55E1ACD9" w14:textId="77777777" w:rsidR="003D61C9" w:rsidRPr="00CF477A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highlight w:val="yellow"/>
          <w:lang w:val="kk-KZ"/>
        </w:rPr>
      </w:pPr>
    </w:p>
    <w:p w14:paraId="4DB0EAB5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sz w:val="28"/>
          <w:szCs w:val="28"/>
          <w:lang w:val="kk-KZ"/>
        </w:rPr>
        <w:t>Қазақстан Республикасы Цифрлық даму, инновациялар және аэроғарыш өнеркәсібі министрлігінің «Мемлекеттік радиожиілік қызметі» шаруашылық жүргізу құқығындағы республикалық мемлекеттік кәсіпорны «Мемлекеттік радиожиілік қызметі» шаруашылық жүргізу құқығындағы республикалық мемлекеттік кәсіпорнының (бұдан әрі – Кәсіпорын) бос лауазымына орналасуға конкурс жариялайды.</w:t>
      </w:r>
    </w:p>
    <w:p w14:paraId="1728F9F3" w14:textId="79C21BC5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Кәсіпорынның байланыс деректері: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Республикасы, 010000, </w:t>
      </w:r>
      <w:r>
        <w:rPr>
          <w:rFonts w:ascii="Times New Roman" w:hAnsi="Times New Roman"/>
          <w:sz w:val="28"/>
          <w:szCs w:val="28"/>
          <w:lang w:val="kk-KZ"/>
        </w:rPr>
        <w:t xml:space="preserve">Астана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А.Иманов к-сі, 13-үй, </w:t>
      </w:r>
      <w:r w:rsidR="008A2C8D">
        <w:rPr>
          <w:rFonts w:ascii="Times New Roman" w:hAnsi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 xml:space="preserve">6-қабат, 612 А кабинеті.   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14:paraId="1A098ABD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Конкурс 2 кезеңмен өткізіледі: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1 кезең тест сұрақтарына жауап беру, 2 кезең әңгімелесуден өту. Шекті мәнді жинаған, атап айтқанда 60 % дұрыс жауап берген кандидат әңгімелесу кезеңіне жіберіледі.       </w:t>
      </w:r>
    </w:p>
    <w:p w14:paraId="7B1C359F" w14:textId="37B931E3" w:rsidR="003D61C9" w:rsidRPr="00A37160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242301">
        <w:rPr>
          <w:rFonts w:ascii="Times New Roman" w:hAnsi="Times New Roman"/>
          <w:b/>
          <w:sz w:val="28"/>
          <w:szCs w:val="28"/>
          <w:lang w:val="kk-KZ"/>
        </w:rPr>
        <w:t>Конкурс 202</w:t>
      </w:r>
      <w:r w:rsidR="00E86677">
        <w:rPr>
          <w:rFonts w:ascii="Times New Roman" w:hAnsi="Times New Roman"/>
          <w:b/>
          <w:sz w:val="28"/>
          <w:szCs w:val="28"/>
          <w:lang w:val="kk-KZ"/>
        </w:rPr>
        <w:t>5</w:t>
      </w:r>
      <w:r w:rsidRPr="00242301">
        <w:rPr>
          <w:rFonts w:ascii="Times New Roman" w:hAnsi="Times New Roman"/>
          <w:b/>
          <w:sz w:val="28"/>
          <w:szCs w:val="28"/>
          <w:lang w:val="kk-KZ"/>
        </w:rPr>
        <w:t xml:space="preserve"> жылғы </w:t>
      </w:r>
      <w:r w:rsidR="00E01150">
        <w:rPr>
          <w:rFonts w:ascii="Times New Roman" w:hAnsi="Times New Roman"/>
          <w:b/>
          <w:sz w:val="28"/>
          <w:szCs w:val="28"/>
          <w:lang w:val="kk-KZ"/>
        </w:rPr>
        <w:t>5</w:t>
      </w:r>
      <w:r w:rsidR="00374D1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A1894">
        <w:rPr>
          <w:rFonts w:ascii="Times New Roman" w:hAnsi="Times New Roman"/>
          <w:b/>
          <w:sz w:val="28"/>
          <w:szCs w:val="28"/>
          <w:lang w:val="kk-KZ"/>
        </w:rPr>
        <w:t>а</w:t>
      </w:r>
      <w:r w:rsidR="00E86677">
        <w:rPr>
          <w:rFonts w:ascii="Times New Roman" w:hAnsi="Times New Roman"/>
          <w:b/>
          <w:sz w:val="28"/>
          <w:szCs w:val="28"/>
          <w:lang w:val="kk-KZ"/>
        </w:rPr>
        <w:t>қ</w:t>
      </w:r>
      <w:r w:rsidR="006A1894">
        <w:rPr>
          <w:rFonts w:ascii="Times New Roman" w:hAnsi="Times New Roman"/>
          <w:b/>
          <w:sz w:val="28"/>
          <w:szCs w:val="28"/>
          <w:lang w:val="kk-KZ"/>
        </w:rPr>
        <w:t>пан</w:t>
      </w:r>
      <w:r w:rsidR="002E6A9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42301">
        <w:rPr>
          <w:rFonts w:ascii="Times New Roman" w:hAnsi="Times New Roman"/>
          <w:b/>
          <w:sz w:val="28"/>
          <w:szCs w:val="28"/>
          <w:lang w:val="kk-KZ"/>
        </w:rPr>
        <w:t xml:space="preserve">(уақыты </w:t>
      </w:r>
      <w:r w:rsidR="00242301" w:rsidRPr="00242301">
        <w:rPr>
          <w:rFonts w:ascii="Times New Roman" w:hAnsi="Times New Roman"/>
          <w:b/>
          <w:sz w:val="28"/>
          <w:szCs w:val="28"/>
          <w:lang w:val="kk-KZ"/>
        </w:rPr>
        <w:t xml:space="preserve">қосымша </w:t>
      </w:r>
      <w:r w:rsidRPr="00242301">
        <w:rPr>
          <w:rFonts w:ascii="Times New Roman" w:hAnsi="Times New Roman"/>
          <w:b/>
          <w:sz w:val="28"/>
          <w:szCs w:val="28"/>
          <w:lang w:val="kk-KZ"/>
        </w:rPr>
        <w:t>хабарла</w:t>
      </w:r>
      <w:r w:rsidR="00242301" w:rsidRPr="00242301">
        <w:rPr>
          <w:rFonts w:ascii="Times New Roman" w:hAnsi="Times New Roman"/>
          <w:b/>
          <w:sz w:val="28"/>
          <w:szCs w:val="28"/>
          <w:lang w:val="kk-KZ"/>
        </w:rPr>
        <w:t>нады</w:t>
      </w:r>
      <w:r w:rsidRPr="00242301">
        <w:rPr>
          <w:rFonts w:ascii="Times New Roman" w:hAnsi="Times New Roman"/>
          <w:b/>
          <w:sz w:val="28"/>
          <w:szCs w:val="28"/>
          <w:lang w:val="kk-KZ"/>
        </w:rPr>
        <w:t>)</w:t>
      </w:r>
      <w:r w:rsidR="0024230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369B6">
        <w:rPr>
          <w:rFonts w:ascii="Times New Roman" w:hAnsi="Times New Roman"/>
          <w:sz w:val="28"/>
          <w:szCs w:val="28"/>
          <w:lang w:val="kk-KZ"/>
        </w:rPr>
        <w:t>Астана қаласы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А.</w:t>
      </w:r>
      <w:r w:rsidR="0024230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A2C8D">
        <w:rPr>
          <w:rFonts w:ascii="Times New Roman" w:hAnsi="Times New Roman"/>
          <w:sz w:val="28"/>
          <w:szCs w:val="28"/>
          <w:lang w:val="kk-KZ"/>
        </w:rPr>
        <w:t xml:space="preserve">Иманов к-сі, 13-үй, </w:t>
      </w:r>
      <w:r w:rsidR="00242301">
        <w:rPr>
          <w:rFonts w:ascii="Times New Roman" w:hAnsi="Times New Roman"/>
          <w:sz w:val="28"/>
          <w:szCs w:val="28"/>
          <w:lang w:val="kk-KZ"/>
        </w:rPr>
        <w:t>6-қабат, 608-</w:t>
      </w:r>
      <w:r>
        <w:rPr>
          <w:rFonts w:ascii="Times New Roman" w:hAnsi="Times New Roman"/>
          <w:sz w:val="28"/>
          <w:szCs w:val="28"/>
          <w:lang w:val="kk-KZ"/>
        </w:rPr>
        <w:t>кабинет</w:t>
      </w:r>
      <w:r w:rsidR="0024230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4679">
        <w:rPr>
          <w:rFonts w:ascii="Times New Roman" w:hAnsi="Times New Roman"/>
          <w:sz w:val="28"/>
          <w:szCs w:val="28"/>
          <w:lang w:val="kk-KZ"/>
        </w:rPr>
        <w:t>мекенжайы бойынша өткізіледі, анықтама телефондары:</w:t>
      </w:r>
      <w:r w:rsidRPr="00EF4679">
        <w:rPr>
          <w:rFonts w:ascii="Times New Roman" w:hAnsi="Times New Roman"/>
          <w:lang w:val="kk-KZ"/>
        </w:rPr>
        <w:t xml:space="preserve">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8 (7172) 57 </w:t>
      </w:r>
      <w:r w:rsidR="00D33B91">
        <w:rPr>
          <w:rFonts w:ascii="Times New Roman" w:hAnsi="Times New Roman"/>
          <w:sz w:val="28"/>
          <w:szCs w:val="28"/>
          <w:lang w:val="kk-KZ"/>
        </w:rPr>
        <w:t>31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3B91">
        <w:rPr>
          <w:rFonts w:ascii="Times New Roman" w:hAnsi="Times New Roman"/>
          <w:sz w:val="28"/>
          <w:szCs w:val="28"/>
          <w:lang w:val="kk-KZ"/>
        </w:rPr>
        <w:t>32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, эл.пошта: </w:t>
      </w:r>
      <w:r w:rsidR="00E01150">
        <w:fldChar w:fldCharType="begin"/>
      </w:r>
      <w:r w:rsidR="00E01150" w:rsidRPr="00E01150">
        <w:rPr>
          <w:lang w:val="kk-KZ"/>
        </w:rPr>
        <w:instrText xml:space="preserve"> HYPERLINK "mailto:hr@rfs.gov.kz" </w:instrText>
      </w:r>
      <w:r w:rsidR="00E01150">
        <w:fldChar w:fldCharType="separate"/>
      </w:r>
      <w:r w:rsidRPr="00EF4679">
        <w:rPr>
          <w:rStyle w:val="a8"/>
          <w:rFonts w:ascii="Times New Roman" w:hAnsi="Times New Roman"/>
          <w:b/>
          <w:sz w:val="28"/>
          <w:szCs w:val="28"/>
          <w:lang w:val="kk-KZ"/>
        </w:rPr>
        <w:t>hr@rfs.gov.kz</w:t>
      </w:r>
      <w:r w:rsidR="00E01150">
        <w:rPr>
          <w:rStyle w:val="a8"/>
          <w:rFonts w:ascii="Times New Roman" w:hAnsi="Times New Roman"/>
          <w:b/>
          <w:sz w:val="28"/>
          <w:szCs w:val="28"/>
          <w:lang w:val="kk-KZ"/>
        </w:rPr>
        <w:fldChar w:fldCharType="end"/>
      </w:r>
      <w:r w:rsidRPr="00EF4679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14:paraId="0442011D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color w:val="000000"/>
          <w:sz w:val="28"/>
          <w:szCs w:val="28"/>
          <w:lang w:val="kk-KZ"/>
        </w:rPr>
        <w:t>Кәсіпорын қызметінің мақсаты</w:t>
      </w:r>
      <w:r w:rsidRPr="00EF4679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байланыс саласындағы мемлекеттік монополияға жататын қызметтерді жүзеге асыру. </w:t>
      </w:r>
    </w:p>
    <w:p w14:paraId="54C62F98" w14:textId="77777777" w:rsidR="00660B97" w:rsidRDefault="00660B97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890E9C9" w14:textId="77777777" w:rsidR="003D61C9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Конкурстың қатысушыларына қойылатын біліктілік талаптары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958"/>
        <w:gridCol w:w="2268"/>
        <w:gridCol w:w="2552"/>
        <w:gridCol w:w="1956"/>
      </w:tblGrid>
      <w:tr w:rsidR="008609BF" w:rsidRPr="00506633" w14:paraId="7B1998D5" w14:textId="77777777" w:rsidTr="00374D1D">
        <w:trPr>
          <w:trHeight w:val="917"/>
        </w:trPr>
        <w:tc>
          <w:tcPr>
            <w:tcW w:w="513" w:type="dxa"/>
            <w:shd w:val="clear" w:color="auto" w:fill="auto"/>
          </w:tcPr>
          <w:p w14:paraId="1ECCAEDE" w14:textId="45FB6A9D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38F994D9" w14:textId="018D113A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4958" w:type="dxa"/>
            <w:shd w:val="clear" w:color="auto" w:fill="auto"/>
          </w:tcPr>
          <w:p w14:paraId="2998CA59" w14:textId="77777777" w:rsidR="008609BF" w:rsidRPr="00E37DD5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Кәсіптік сипаттамаларға қойылатын талаптар</w:t>
            </w:r>
          </w:p>
          <w:p w14:paraId="59D016FB" w14:textId="65977582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(қызмет ерекшелігін көрсететін)</w:t>
            </w:r>
          </w:p>
        </w:tc>
        <w:tc>
          <w:tcPr>
            <w:tcW w:w="2268" w:type="dxa"/>
            <w:shd w:val="clear" w:color="auto" w:fill="auto"/>
          </w:tcPr>
          <w:p w14:paraId="1F0E8655" w14:textId="275F9635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бейініне қойылатын талаптар</w:t>
            </w:r>
          </w:p>
        </w:tc>
        <w:tc>
          <w:tcPr>
            <w:tcW w:w="2552" w:type="dxa"/>
            <w:shd w:val="clear" w:color="auto" w:fill="auto"/>
          </w:tcPr>
          <w:p w14:paraId="69F318C6" w14:textId="77777777" w:rsidR="008609BF" w:rsidRPr="00E37DD5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Біліктілікке қойылатын</w:t>
            </w:r>
          </w:p>
          <w:p w14:paraId="0B443AFB" w14:textId="2E0A4BB5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талаптар</w:t>
            </w:r>
          </w:p>
        </w:tc>
        <w:tc>
          <w:tcPr>
            <w:tcW w:w="1956" w:type="dxa"/>
            <w:shd w:val="clear" w:color="auto" w:fill="auto"/>
          </w:tcPr>
          <w:p w14:paraId="72B0938E" w14:textId="199D6D37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Қосымша талаптардың болуы (қажет болғанда)  </w:t>
            </w:r>
          </w:p>
        </w:tc>
      </w:tr>
      <w:tr w:rsidR="001F3D7E" w:rsidRPr="00E01150" w14:paraId="01483339" w14:textId="77777777" w:rsidTr="00374D1D">
        <w:trPr>
          <w:trHeight w:val="306"/>
        </w:trPr>
        <w:tc>
          <w:tcPr>
            <w:tcW w:w="513" w:type="dxa"/>
            <w:shd w:val="clear" w:color="auto" w:fill="auto"/>
          </w:tcPr>
          <w:p w14:paraId="556D60FA" w14:textId="77777777" w:rsidR="001F3D7E" w:rsidRPr="007557F9" w:rsidRDefault="001F3D7E" w:rsidP="001F3D7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602E4B1B" w14:textId="291440C6" w:rsidR="001F3D7E" w:rsidRPr="007557F9" w:rsidRDefault="00E01150" w:rsidP="00E0115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E0115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Сыбайлас</w:t>
            </w:r>
            <w:proofErr w:type="spellEnd"/>
            <w:r w:rsidRPr="00E0115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E0115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жемқорлыққа</w:t>
            </w:r>
            <w:proofErr w:type="spellEnd"/>
            <w:r w:rsidRPr="00E0115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E0115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қарсы</w:t>
            </w:r>
            <w:proofErr w:type="spellEnd"/>
            <w:r w:rsidRPr="00E0115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E0115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комплаенстің</w:t>
            </w:r>
            <w:proofErr w:type="spellEnd"/>
            <w:r w:rsidRPr="00E0115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бас инспекторы</w:t>
            </w:r>
          </w:p>
        </w:tc>
        <w:tc>
          <w:tcPr>
            <w:tcW w:w="4958" w:type="dxa"/>
            <w:shd w:val="clear" w:color="auto" w:fill="auto"/>
          </w:tcPr>
          <w:p w14:paraId="6B044769" w14:textId="7136C626" w:rsidR="001F3D7E" w:rsidRPr="00E01150" w:rsidRDefault="00E01150" w:rsidP="001F3D7E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E0115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Қазақстан Республикасының заңнамалық актілерін және өзге де нормативтік құқықтық актілерін, оның ішінде сыбайлас жемқорлыққа қарсы заңнама мәселелерін реттейтін актілерді білу. Кәсіпорында сыбайлас жемқорлыққа қарсы іс-қимыл мәселелері бойынша ішкі құжаттарды әзірлеу; Сыбайлас жемқорлыққа қарсы комплаенс саласындағы стандарттар мен саясатты әзірлеу және өзектендіру; сыбайлас жемқорлыққа қарсы іс-қимыл және сыбайлас </w:t>
            </w:r>
            <w:r w:rsidRPr="00E0115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lastRenderedPageBreak/>
              <w:t>жемқорлыққа қарсы мәдениетті қалыптастыру мәселелері бойынша түсіндіру іс-шараларын жүргізу; мүдделер қақтығысын анықтау, мониторингілеу және реттеу жөнінде шаралар қабылдау; квазимемлекеттік сектор субъектісі қызметкерлерінің заңға сәйкес мемлекеттік функцияларды орындауға уәкілеттік берілген тұлғаларға теңестірілген тұлғалар санатына жататын тұлғалардың сақталуына мониторинг жүргізу; корпоративтік әдеп құндылықтарын дамыту; кәсіпорын қызметкерлерінің сыбайлас жемқорлыққа қарсы заңнаманы, сондай-ақ корпоративтік Әдеп кодексін (бар болса) сақтауын бақылау; сыбайлас жемқорлық тәуекелдеріне ішкі талдау жүргізу қолданыстағы заңнамаға сәйкес; сыбайлас жемқорлық тәуекелдеріне жүргізілген ішкі талдау нәтижелері туралы ақпаратты жария ашуды қамтамасыз ету; сыбайлас жемқорлық фактілері туралы өтініштер (шағымдар) негізінде қызметтік тексерулер жүргізу және/немесе оларға қатысу; квазимемлекеттік сектор субъектісінің қызметінде сыбайлас жемқорлық тәуекелдерін төмендету жөніндегі жұмысты үйлестіру; сыбайлас жемқорлыққа қарсы заңнамадағы, сыбайлас жемқорлыққа байланысты істер бойынша сот практикасындағы өзгерістерге мониторинг жүргізу және талдау. Әкімшілік ету негіздерін, іскерлік қарым-қатынас этикасын, Экономика, еңбекті ұйымдастыру және басқару негіздерін білу; еңбек заңнамасын, ішкі еңбек тәртібінің тәртібін, еңбек қауіпсіздігі және еңбекті қорғау жөніндегі, өрт қауіпсіздігі талаптарын білу. "Ақпараттандыру туралы" Қазақстан Республикасының Заңын білу, "ақпараттық-</w:t>
            </w:r>
            <w:r w:rsidRPr="00E0115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lastRenderedPageBreak/>
              <w:t>коммуникациялық технологиялар және ақпараттық қауіпсіздікті қамтамасыз ету саласындағы бірыңғай талаптарды бекіту туралы" Қазақстан Республикасы Үкіметінің 2016 жылғы 20 желтоқсандағы № 832 қаулысы, ақпараттық қауіпсіздікті қамтамасыз ету саласындағы жалпы мәселелер.</w:t>
            </w:r>
          </w:p>
        </w:tc>
        <w:tc>
          <w:tcPr>
            <w:tcW w:w="2268" w:type="dxa"/>
            <w:shd w:val="clear" w:color="auto" w:fill="auto"/>
          </w:tcPr>
          <w:p w14:paraId="1E3489F9" w14:textId="6DAEE231" w:rsidR="001F3D7E" w:rsidRPr="00E01150" w:rsidRDefault="00E01150" w:rsidP="001F3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E0115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lastRenderedPageBreak/>
              <w:t>Саладағы білім: бизнес, басқару және құқық</w:t>
            </w:r>
          </w:p>
        </w:tc>
        <w:tc>
          <w:tcPr>
            <w:tcW w:w="2552" w:type="dxa"/>
            <w:shd w:val="clear" w:color="auto" w:fill="auto"/>
          </w:tcPr>
          <w:p w14:paraId="609DCEA0" w14:textId="714D99EE" w:rsidR="001F3D7E" w:rsidRPr="00E01150" w:rsidRDefault="00E01150" w:rsidP="001F3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E0115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Жоғары (немесе жоғары оқу орнынан кейінгі) білімі және жұмыс өтілі кемінде 4 жыл.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10CC0AB" w14:textId="1E5256AD" w:rsidR="001F3D7E" w:rsidRPr="007557F9" w:rsidRDefault="001F3D7E" w:rsidP="001F3D7E">
            <w:pPr>
              <w:pStyle w:val="31"/>
              <w:tabs>
                <w:tab w:val="left" w:pos="0"/>
                <w:tab w:val="left" w:pos="324"/>
              </w:tabs>
              <w:ind w:left="0" w:right="176"/>
              <w:jc w:val="both"/>
              <w:rPr>
                <w:szCs w:val="24"/>
                <w:lang w:val="kk-KZ" w:eastAsia="ru-RU"/>
              </w:rPr>
            </w:pPr>
          </w:p>
        </w:tc>
      </w:tr>
    </w:tbl>
    <w:p w14:paraId="4024CB16" w14:textId="77777777" w:rsidR="006D653E" w:rsidRDefault="006D653E" w:rsidP="003D61C9">
      <w:pPr>
        <w:pStyle w:val="a7"/>
        <w:ind w:firstLine="709"/>
        <w:jc w:val="both"/>
        <w:rPr>
          <w:sz w:val="28"/>
          <w:szCs w:val="28"/>
          <w:lang w:val="kk-KZ"/>
        </w:rPr>
      </w:pPr>
    </w:p>
    <w:p w14:paraId="4C318DE0" w14:textId="013B68E5" w:rsidR="003D61C9" w:rsidRPr="00C26FB3" w:rsidRDefault="003D61C9" w:rsidP="003D61C9">
      <w:pPr>
        <w:pStyle w:val="a7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Конкурсқа қатысу туралы өтініштерді беру мерзімі 202</w:t>
      </w:r>
      <w:r w:rsidR="00E86677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жылғы </w:t>
      </w:r>
      <w:r w:rsidR="006A1894">
        <w:rPr>
          <w:sz w:val="28"/>
          <w:szCs w:val="28"/>
          <w:lang w:val="kk-KZ"/>
        </w:rPr>
        <w:t>28</w:t>
      </w:r>
      <w:r w:rsidR="00374D1D">
        <w:rPr>
          <w:sz w:val="28"/>
          <w:szCs w:val="28"/>
          <w:lang w:val="kk-KZ"/>
        </w:rPr>
        <w:t xml:space="preserve"> </w:t>
      </w:r>
      <w:r w:rsidR="00E86677">
        <w:rPr>
          <w:sz w:val="28"/>
          <w:szCs w:val="28"/>
          <w:lang w:val="kk-KZ"/>
        </w:rPr>
        <w:t>қаңтардан</w:t>
      </w:r>
      <w:r w:rsidR="002E6A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бастап </w:t>
      </w:r>
      <w:r w:rsidR="006A1894">
        <w:rPr>
          <w:sz w:val="28"/>
          <w:szCs w:val="28"/>
          <w:lang w:val="kk-KZ"/>
        </w:rPr>
        <w:t>03</w:t>
      </w:r>
      <w:r w:rsidR="008A2C8D">
        <w:rPr>
          <w:sz w:val="28"/>
          <w:szCs w:val="28"/>
          <w:lang w:val="kk-KZ"/>
        </w:rPr>
        <w:t xml:space="preserve"> </w:t>
      </w:r>
      <w:r w:rsidR="006A1894">
        <w:rPr>
          <w:sz w:val="28"/>
          <w:szCs w:val="28"/>
          <w:lang w:val="kk-KZ"/>
        </w:rPr>
        <w:t>а</w:t>
      </w:r>
      <w:r w:rsidR="00E86677">
        <w:rPr>
          <w:sz w:val="28"/>
          <w:szCs w:val="28"/>
          <w:lang w:val="kk-KZ"/>
        </w:rPr>
        <w:t>қ</w:t>
      </w:r>
      <w:r w:rsidR="006A1894">
        <w:rPr>
          <w:sz w:val="28"/>
          <w:szCs w:val="28"/>
          <w:lang w:val="kk-KZ"/>
        </w:rPr>
        <w:t>панды</w:t>
      </w:r>
      <w:r w:rsidR="002E6A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қоса алған аралықта</w:t>
      </w:r>
      <w:r w:rsidRPr="00C26FB3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 </w:t>
      </w:r>
    </w:p>
    <w:p w14:paraId="241CAE7B" w14:textId="311821BE" w:rsidR="003D61C9" w:rsidRPr="00942EC0" w:rsidRDefault="003D61C9" w:rsidP="003D61C9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 xml:space="preserve">конкурсқа қатысу </w:t>
      </w:r>
      <w:r>
        <w:rPr>
          <w:sz w:val="28"/>
          <w:szCs w:val="28"/>
          <w:lang w:val="kk-KZ"/>
        </w:rPr>
        <w:t xml:space="preserve">туралы </w:t>
      </w:r>
      <w:r w:rsidRPr="00942EC0">
        <w:rPr>
          <w:sz w:val="28"/>
          <w:szCs w:val="28"/>
          <w:lang w:val="kk-KZ"/>
        </w:rPr>
        <w:t>өтініш (1-қосымша);</w:t>
      </w:r>
      <w:r>
        <w:rPr>
          <w:sz w:val="28"/>
          <w:szCs w:val="28"/>
          <w:lang w:val="kk-KZ"/>
        </w:rPr>
        <w:t xml:space="preserve"> </w:t>
      </w:r>
      <w:r w:rsidR="00C8713B">
        <w:rPr>
          <w:sz w:val="28"/>
          <w:szCs w:val="28"/>
          <w:lang w:val="kk-KZ"/>
        </w:rPr>
        <w:t>,</w:t>
      </w:r>
    </w:p>
    <w:p w14:paraId="7B5E71EE" w14:textId="77777777" w:rsidR="003D61C9" w:rsidRDefault="003D61C9" w:rsidP="003D61C9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мемлекеттік немесе орыс т</w:t>
      </w:r>
      <w:r>
        <w:rPr>
          <w:sz w:val="28"/>
          <w:szCs w:val="28"/>
          <w:lang w:val="kk-KZ"/>
        </w:rPr>
        <w:t>ілдеріндегі түйіндеме (2-қосымша);</w:t>
      </w:r>
    </w:p>
    <w:p w14:paraId="7145C213" w14:textId="77777777" w:rsidR="003D61C9" w:rsidRPr="00C26FB3" w:rsidRDefault="003D61C9" w:rsidP="003D61C9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еңбек кітапшасының көшірмесі. </w:t>
      </w:r>
    </w:p>
    <w:p w14:paraId="1C33549B" w14:textId="77777777" w:rsidR="003D61C9" w:rsidRPr="00207CE5" w:rsidRDefault="003D61C9" w:rsidP="003D61C9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Конкурсқа қатысушылар</w:t>
      </w:r>
      <w:r>
        <w:rPr>
          <w:sz w:val="28"/>
          <w:szCs w:val="28"/>
          <w:lang w:val="kk-KZ"/>
        </w:rPr>
        <w:t xml:space="preserve"> сонымен қатар </w:t>
      </w:r>
      <w:r w:rsidRPr="00942EC0">
        <w:rPr>
          <w:sz w:val="28"/>
          <w:szCs w:val="28"/>
          <w:lang w:val="kk-KZ"/>
        </w:rPr>
        <w:t>өзінің біліміне, жұмыс тәжірибесіне, кәсіби деңгейіне қатысты қосымша ақпарат (біліктілікті арттыру, ғылыми дәрежелер мен атақтар беру туралы құжаттардың көшірмелері, ғылыми жариялымдар, алдыңғы жұмыс орнының б</w:t>
      </w:r>
      <w:r>
        <w:rPr>
          <w:sz w:val="28"/>
          <w:szCs w:val="28"/>
          <w:lang w:val="kk-KZ"/>
        </w:rPr>
        <w:t>асшылығынан ұсынымдар және т.б.)</w:t>
      </w:r>
      <w:r w:rsidRPr="00942EC0">
        <w:rPr>
          <w:sz w:val="28"/>
          <w:szCs w:val="28"/>
          <w:lang w:val="kk-KZ"/>
        </w:rPr>
        <w:t xml:space="preserve"> бере алады.</w:t>
      </w:r>
      <w:r>
        <w:rPr>
          <w:sz w:val="28"/>
          <w:szCs w:val="28"/>
          <w:lang w:val="kk-KZ"/>
        </w:rPr>
        <w:t xml:space="preserve">  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D96624"/>
    <w:multiLevelType w:val="hybridMultilevel"/>
    <w:tmpl w:val="869CA4F0"/>
    <w:lvl w:ilvl="0" w:tplc="591E59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14"/>
  </w:num>
  <w:num w:numId="14">
    <w:abstractNumId w:val="5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37028"/>
    <w:rsid w:val="00062149"/>
    <w:rsid w:val="000673C1"/>
    <w:rsid w:val="000766B9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53482"/>
    <w:rsid w:val="00160680"/>
    <w:rsid w:val="001B2899"/>
    <w:rsid w:val="001C5232"/>
    <w:rsid w:val="001C6727"/>
    <w:rsid w:val="001D09BE"/>
    <w:rsid w:val="001E5C10"/>
    <w:rsid w:val="001F1E80"/>
    <w:rsid w:val="001F3D7E"/>
    <w:rsid w:val="00202865"/>
    <w:rsid w:val="0021274D"/>
    <w:rsid w:val="00216588"/>
    <w:rsid w:val="00242301"/>
    <w:rsid w:val="00243A11"/>
    <w:rsid w:val="002A0232"/>
    <w:rsid w:val="002A3FE4"/>
    <w:rsid w:val="002E6A9C"/>
    <w:rsid w:val="00311222"/>
    <w:rsid w:val="00315B8E"/>
    <w:rsid w:val="00331AA8"/>
    <w:rsid w:val="00337EAD"/>
    <w:rsid w:val="00374D1D"/>
    <w:rsid w:val="00395B3C"/>
    <w:rsid w:val="003A1A88"/>
    <w:rsid w:val="003A335A"/>
    <w:rsid w:val="003A6AB2"/>
    <w:rsid w:val="003D3F2E"/>
    <w:rsid w:val="003D61C9"/>
    <w:rsid w:val="003E4161"/>
    <w:rsid w:val="003F2F7F"/>
    <w:rsid w:val="00403854"/>
    <w:rsid w:val="004606FA"/>
    <w:rsid w:val="004D0AA0"/>
    <w:rsid w:val="00515A10"/>
    <w:rsid w:val="0052242A"/>
    <w:rsid w:val="00546466"/>
    <w:rsid w:val="00575F70"/>
    <w:rsid w:val="005A6363"/>
    <w:rsid w:val="005D27D3"/>
    <w:rsid w:val="00601633"/>
    <w:rsid w:val="0063707A"/>
    <w:rsid w:val="00660B97"/>
    <w:rsid w:val="00674F70"/>
    <w:rsid w:val="00694929"/>
    <w:rsid w:val="00696036"/>
    <w:rsid w:val="006A1894"/>
    <w:rsid w:val="006D6175"/>
    <w:rsid w:val="006D653E"/>
    <w:rsid w:val="006D7495"/>
    <w:rsid w:val="00700C45"/>
    <w:rsid w:val="007022DF"/>
    <w:rsid w:val="00702F02"/>
    <w:rsid w:val="007056FD"/>
    <w:rsid w:val="007359DD"/>
    <w:rsid w:val="007557F9"/>
    <w:rsid w:val="007A783F"/>
    <w:rsid w:val="007B74A7"/>
    <w:rsid w:val="007C3C4D"/>
    <w:rsid w:val="007D1623"/>
    <w:rsid w:val="00802D28"/>
    <w:rsid w:val="00805439"/>
    <w:rsid w:val="00820F1D"/>
    <w:rsid w:val="0084110F"/>
    <w:rsid w:val="00841C56"/>
    <w:rsid w:val="008609BF"/>
    <w:rsid w:val="008A2C8D"/>
    <w:rsid w:val="008A51A9"/>
    <w:rsid w:val="008B035D"/>
    <w:rsid w:val="008C4644"/>
    <w:rsid w:val="008D2021"/>
    <w:rsid w:val="008F3C4F"/>
    <w:rsid w:val="00905B46"/>
    <w:rsid w:val="00907388"/>
    <w:rsid w:val="009220D8"/>
    <w:rsid w:val="009223F5"/>
    <w:rsid w:val="00933CA2"/>
    <w:rsid w:val="009374BA"/>
    <w:rsid w:val="00944DC4"/>
    <w:rsid w:val="009652D4"/>
    <w:rsid w:val="00987763"/>
    <w:rsid w:val="009B3BF5"/>
    <w:rsid w:val="009B736D"/>
    <w:rsid w:val="009C4418"/>
    <w:rsid w:val="009C66F7"/>
    <w:rsid w:val="009E169C"/>
    <w:rsid w:val="00A043F6"/>
    <w:rsid w:val="00A208B8"/>
    <w:rsid w:val="00A20A4B"/>
    <w:rsid w:val="00A26F27"/>
    <w:rsid w:val="00A36E8E"/>
    <w:rsid w:val="00A654E8"/>
    <w:rsid w:val="00AA4EAC"/>
    <w:rsid w:val="00AB6DF8"/>
    <w:rsid w:val="00AE0374"/>
    <w:rsid w:val="00B5148A"/>
    <w:rsid w:val="00B65BD5"/>
    <w:rsid w:val="00BB3088"/>
    <w:rsid w:val="00BC6698"/>
    <w:rsid w:val="00BF3B40"/>
    <w:rsid w:val="00C000B2"/>
    <w:rsid w:val="00C21B49"/>
    <w:rsid w:val="00C27A5B"/>
    <w:rsid w:val="00C3603E"/>
    <w:rsid w:val="00C567D1"/>
    <w:rsid w:val="00C601EC"/>
    <w:rsid w:val="00C8713B"/>
    <w:rsid w:val="00C9547D"/>
    <w:rsid w:val="00CA1FB7"/>
    <w:rsid w:val="00CC5357"/>
    <w:rsid w:val="00CF6D70"/>
    <w:rsid w:val="00D15274"/>
    <w:rsid w:val="00D23A41"/>
    <w:rsid w:val="00D33B91"/>
    <w:rsid w:val="00D43771"/>
    <w:rsid w:val="00DB31C3"/>
    <w:rsid w:val="00DC5F64"/>
    <w:rsid w:val="00DD0749"/>
    <w:rsid w:val="00DD6DCD"/>
    <w:rsid w:val="00DE1304"/>
    <w:rsid w:val="00DE3582"/>
    <w:rsid w:val="00E01150"/>
    <w:rsid w:val="00E048E1"/>
    <w:rsid w:val="00E048F4"/>
    <w:rsid w:val="00E40D8C"/>
    <w:rsid w:val="00E65E2D"/>
    <w:rsid w:val="00E76ADD"/>
    <w:rsid w:val="00E801FB"/>
    <w:rsid w:val="00E86677"/>
    <w:rsid w:val="00E87E96"/>
    <w:rsid w:val="00E904B4"/>
    <w:rsid w:val="00E94B04"/>
    <w:rsid w:val="00EA18C7"/>
    <w:rsid w:val="00EC5108"/>
    <w:rsid w:val="00ED35F9"/>
    <w:rsid w:val="00EE4EB0"/>
    <w:rsid w:val="00EF5D13"/>
    <w:rsid w:val="00F14B05"/>
    <w:rsid w:val="00F20291"/>
    <w:rsid w:val="00F3404D"/>
    <w:rsid w:val="00F71405"/>
    <w:rsid w:val="00F8246F"/>
    <w:rsid w:val="00F8632A"/>
    <w:rsid w:val="00FB0C5B"/>
    <w:rsid w:val="00F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C363BDA0-FE56-4A8F-8C9F-F1B170C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Обычный (веб)1"/>
    <w:basedOn w:val="a"/>
    <w:uiPriority w:val="99"/>
    <w:unhideWhenUsed/>
    <w:rsid w:val="003D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E0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8D13-13CF-4F38-B655-7A7BBDDE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6</cp:revision>
  <cp:lastPrinted>2021-07-08T03:34:00Z</cp:lastPrinted>
  <dcterms:created xsi:type="dcterms:W3CDTF">2025-01-16T11:30:00Z</dcterms:created>
  <dcterms:modified xsi:type="dcterms:W3CDTF">2025-01-28T09:33:00Z</dcterms:modified>
</cp:coreProperties>
</file>