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86"/>
        <w:tblW w:w="10447" w:type="dxa"/>
        <w:tblLook w:val="04A0" w:firstRow="1" w:lastRow="0" w:firstColumn="1" w:lastColumn="0" w:noHBand="0" w:noVBand="1"/>
      </w:tblPr>
      <w:tblGrid>
        <w:gridCol w:w="4255"/>
        <w:gridCol w:w="1761"/>
        <w:gridCol w:w="4431"/>
      </w:tblGrid>
      <w:tr w:rsidR="00186D45" w14:paraId="2CF0EEE6" w14:textId="77777777">
        <w:trPr>
          <w:trHeight w:val="1691"/>
        </w:trPr>
        <w:tc>
          <w:tcPr>
            <w:tcW w:w="4255" w:type="dxa"/>
          </w:tcPr>
          <w:p w14:paraId="1007D071" w14:textId="77777777" w:rsidR="00186D45" w:rsidRDefault="007B5D58">
            <w:pPr>
              <w:widowControl/>
              <w:jc w:val="center"/>
              <w:rPr>
                <w:rFonts w:ascii="Times New Roman" w:eastAsia="Times New Roman" w:hAnsi="Times New Roman" w:cs="Times New Roman"/>
                <w:b/>
                <w:color w:val="1F497D"/>
                <w:sz w:val="18"/>
                <w:szCs w:val="18"/>
                <w:lang w:val="kk-KZ" w:bidi="ar-SA"/>
              </w:rPr>
            </w:pPr>
            <w:bookmarkStart w:id="0" w:name="bookmark1"/>
            <w:r>
              <w:rPr>
                <w:rFonts w:ascii="Times New Roman" w:eastAsia="Times New Roman" w:hAnsi="Times New Roman" w:cs="Times New Roman"/>
                <w:b/>
                <w:color w:val="1F497D"/>
                <w:sz w:val="18"/>
                <w:szCs w:val="18"/>
                <w:lang w:val="kk-KZ" w:bidi="ar-SA"/>
              </w:rPr>
              <w:t>ҚАЗАҚСТАН РЕСПУБЛИКАСЫ ЦИФРЛЫҚ ДАМУ, ИННОВАЦИЯЛАР ЖӘНЕ АЭРОҒАРЫШ ӨНЕРКӘСІБІ  МИНИСТРЛІГІ “МЕМЛЕКЕТТІК РАДИОЖИІЛІК ҚЫЗМЕТІ”</w:t>
            </w:r>
          </w:p>
          <w:p w14:paraId="16D426B1" w14:textId="77777777" w:rsidR="00186D45" w:rsidRDefault="007B5D58">
            <w:pPr>
              <w:widowControl/>
              <w:jc w:val="center"/>
              <w:rPr>
                <w:rFonts w:ascii="Times New Roman" w:eastAsia="Times New Roman" w:hAnsi="Times New Roman" w:cs="Times New Roman"/>
                <w:b/>
                <w:color w:val="1F497D"/>
                <w:sz w:val="18"/>
                <w:szCs w:val="18"/>
                <w:lang w:val="kk-KZ" w:bidi="ar-SA"/>
              </w:rPr>
            </w:pPr>
            <w:r>
              <w:rPr>
                <w:rFonts w:ascii="Times New Roman" w:eastAsia="Times New Roman" w:hAnsi="Times New Roman" w:cs="Times New Roman"/>
                <w:b/>
                <w:color w:val="1F497D"/>
                <w:sz w:val="18"/>
                <w:szCs w:val="18"/>
                <w:lang w:val="kk-KZ" w:bidi="ar-SA"/>
              </w:rPr>
              <w:t>ШАРУАШЫЛЫҚ ЖҮРГІЗУ ҚҰҚЫҒЫНДАҒЫ</w:t>
            </w:r>
          </w:p>
          <w:p w14:paraId="63DD0B25" w14:textId="77777777" w:rsidR="00186D45" w:rsidRDefault="007B5D58">
            <w:pPr>
              <w:widowControl/>
              <w:jc w:val="center"/>
              <w:rPr>
                <w:rFonts w:ascii="Times New Roman" w:eastAsia="Times New Roman" w:hAnsi="Times New Roman" w:cs="Times New Roman"/>
                <w:b/>
                <w:color w:val="1F497D"/>
                <w:sz w:val="18"/>
                <w:szCs w:val="18"/>
                <w:lang w:val="kk-KZ" w:bidi="ar-SA"/>
              </w:rPr>
            </w:pPr>
            <w:r>
              <w:rPr>
                <w:rFonts w:ascii="Times New Roman" w:eastAsia="Times New Roman" w:hAnsi="Times New Roman" w:cs="Times New Roman"/>
                <w:b/>
                <w:color w:val="1F497D"/>
                <w:sz w:val="18"/>
                <w:szCs w:val="18"/>
                <w:lang w:val="kk-KZ" w:bidi="ar-SA"/>
              </w:rPr>
              <w:t>РЕСПУБЛИКАЛЫҚ МЕМЛЕКЕТТІК КӘСІПОРНЫ</w:t>
            </w:r>
          </w:p>
        </w:tc>
        <w:tc>
          <w:tcPr>
            <w:tcW w:w="1761" w:type="dxa"/>
          </w:tcPr>
          <w:p w14:paraId="32018925" w14:textId="77777777" w:rsidR="00186D45" w:rsidRDefault="007B5D58">
            <w:pPr>
              <w:widowControl/>
              <w:rPr>
                <w:rFonts w:ascii="Times New Roman" w:eastAsia="Times New Roman" w:hAnsi="Times New Roman" w:cs="Times New Roman"/>
                <w:color w:val="1F497D"/>
                <w:sz w:val="18"/>
                <w:szCs w:val="18"/>
                <w:lang w:val="kk-KZ" w:bidi="ar-SA"/>
              </w:rPr>
            </w:pPr>
            <w:r>
              <w:rPr>
                <w:rFonts w:ascii="Times New Roman" w:eastAsia="Times New Roman" w:hAnsi="Times New Roman" w:cs="Times New Roman"/>
                <w:color w:val="1F497D"/>
                <w:sz w:val="18"/>
                <w:szCs w:val="18"/>
                <w:lang w:val="kk-KZ" w:bidi="ar-SA"/>
              </w:rPr>
              <w:t xml:space="preserve"> </w:t>
            </w:r>
            <w:r>
              <w:rPr>
                <w:rFonts w:ascii="Times New Roman" w:eastAsia="Times New Roman" w:hAnsi="Times New Roman" w:cs="Times New Roman"/>
                <w:noProof/>
                <w:color w:val="1F497D"/>
                <w:sz w:val="18"/>
                <w:szCs w:val="18"/>
                <w:lang w:bidi="ar-SA"/>
              </w:rPr>
              <w:drawing>
                <wp:inline distT="0" distB="0" distL="0" distR="0" wp14:anchorId="6C30B7C5" wp14:editId="2406EBCA">
                  <wp:extent cx="819150" cy="790575"/>
                  <wp:effectExtent l="0" t="0" r="0" b="9525"/>
                  <wp:docPr id="1" name="Рисунок 1" descr="C:\Users\Соня\Desktop\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Соня\Desktop\8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819150" cy="790575"/>
                          </a:xfrm>
                          <a:prstGeom prst="rect">
                            <a:avLst/>
                          </a:prstGeom>
                          <a:noFill/>
                          <a:ln>
                            <a:noFill/>
                          </a:ln>
                        </pic:spPr>
                      </pic:pic>
                    </a:graphicData>
                  </a:graphic>
                </wp:inline>
              </w:drawing>
            </w:r>
          </w:p>
        </w:tc>
        <w:tc>
          <w:tcPr>
            <w:tcW w:w="4431" w:type="dxa"/>
          </w:tcPr>
          <w:p w14:paraId="7FF73032" w14:textId="77777777" w:rsidR="00186D45" w:rsidRDefault="007B5D58">
            <w:pPr>
              <w:widowControl/>
              <w:jc w:val="center"/>
              <w:rPr>
                <w:rFonts w:ascii="Times New Roman" w:eastAsia="Times New Roman" w:hAnsi="Times New Roman" w:cs="Times New Roman"/>
                <w:b/>
                <w:color w:val="1F497D"/>
                <w:sz w:val="18"/>
                <w:szCs w:val="18"/>
                <w:lang w:val="kk-KZ" w:bidi="ar-SA"/>
              </w:rPr>
            </w:pPr>
            <w:r>
              <w:rPr>
                <w:rFonts w:ascii="Times New Roman" w:eastAsia="Times New Roman" w:hAnsi="Times New Roman" w:cs="Times New Roman"/>
                <w:b/>
                <w:color w:val="1F497D"/>
                <w:sz w:val="18"/>
                <w:szCs w:val="18"/>
                <w:lang w:val="kk-KZ" w:bidi="ar-SA"/>
              </w:rPr>
              <w:t xml:space="preserve">РЕСПУБЛИКАНСКОЕ ГОСУДАРСТВЕННОЕ ПРЕДПРИЯТИЕ НА ПРАВЕ </w:t>
            </w:r>
          </w:p>
          <w:p w14:paraId="4900F39C" w14:textId="77777777" w:rsidR="00186D45" w:rsidRDefault="007B5D58">
            <w:pPr>
              <w:widowControl/>
              <w:ind w:left="-132" w:firstLine="132"/>
              <w:jc w:val="center"/>
              <w:rPr>
                <w:rFonts w:ascii="Times New Roman" w:eastAsia="Times New Roman" w:hAnsi="Times New Roman" w:cs="Times New Roman"/>
                <w:b/>
                <w:color w:val="1F497D"/>
                <w:sz w:val="18"/>
                <w:szCs w:val="18"/>
                <w:lang w:bidi="ar-SA"/>
              </w:rPr>
            </w:pPr>
            <w:r>
              <w:rPr>
                <w:rFonts w:ascii="Times New Roman" w:eastAsia="Times New Roman" w:hAnsi="Times New Roman" w:cs="Times New Roman"/>
                <w:b/>
                <w:color w:val="1F497D"/>
                <w:sz w:val="18"/>
                <w:szCs w:val="18"/>
                <w:lang w:val="kk-KZ" w:bidi="ar-SA"/>
              </w:rPr>
              <w:t xml:space="preserve">ХОЗЯЙСТВЕННОГО ВЕДЕНИЯ </w:t>
            </w:r>
            <w:r>
              <w:rPr>
                <w:rFonts w:ascii="Times New Roman" w:eastAsia="Times New Roman" w:hAnsi="Times New Roman" w:cs="Times New Roman"/>
                <w:b/>
                <w:color w:val="1F497D"/>
                <w:sz w:val="18"/>
                <w:szCs w:val="18"/>
                <w:lang w:bidi="ar-SA"/>
              </w:rPr>
              <w:t>“ГОСУДАРСТВЕННАЯ РАДИОЧАСТОТНАЯ СЛУЖБА”</w:t>
            </w:r>
          </w:p>
          <w:p w14:paraId="448E94D8" w14:textId="77777777" w:rsidR="00186D45" w:rsidRDefault="007B5D58">
            <w:pPr>
              <w:widowControl/>
              <w:jc w:val="center"/>
              <w:rPr>
                <w:rFonts w:ascii="Times New Roman" w:eastAsia="Times New Roman" w:hAnsi="Times New Roman" w:cs="Times New Roman"/>
                <w:b/>
                <w:color w:val="1F497D"/>
                <w:sz w:val="18"/>
                <w:szCs w:val="18"/>
                <w:lang w:val="kk-KZ" w:bidi="ar-SA"/>
              </w:rPr>
            </w:pPr>
            <w:r>
              <w:rPr>
                <w:rFonts w:ascii="Times New Roman" w:eastAsia="Times New Roman" w:hAnsi="Times New Roman" w:cs="Times New Roman"/>
                <w:b/>
                <w:color w:val="1F497D"/>
                <w:sz w:val="18"/>
                <w:szCs w:val="18"/>
                <w:lang w:val="kk-KZ" w:bidi="ar-SA"/>
              </w:rPr>
              <w:t>МИНИСТЕРСТВА ЦИФРОВОГО РАЗВИТИЯ, ИННОВАЦИЙ И АЭРОКОСМИЧЕСКОЙ ПРОМЫШЛЕННОСТИ РЕСПУБЛИКИ КАЗАХСТАН</w:t>
            </w:r>
            <w:r>
              <w:rPr>
                <w:rFonts w:ascii="Times New Roman" w:eastAsia="Times New Roman" w:hAnsi="Times New Roman" w:cs="Times New Roman"/>
                <w:color w:val="auto"/>
                <w:sz w:val="28"/>
                <w:szCs w:val="28"/>
                <w:lang w:val="kk-KZ" w:bidi="ar-SA"/>
              </w:rPr>
              <w:t xml:space="preserve"> </w:t>
            </w:r>
          </w:p>
        </w:tc>
      </w:tr>
    </w:tbl>
    <w:p w14:paraId="3209AB86" w14:textId="77777777" w:rsidR="00186D45" w:rsidRDefault="007B5D58">
      <w:pPr>
        <w:widowControl/>
        <w:tabs>
          <w:tab w:val="center" w:pos="4677"/>
          <w:tab w:val="left" w:pos="6840"/>
          <w:tab w:val="right" w:pos="10260"/>
        </w:tabs>
        <w:ind w:left="-426"/>
        <w:rPr>
          <w:rFonts w:ascii="Times New Roman" w:eastAsia="Times New Roman" w:hAnsi="Times New Roman" w:cs="Times New Roman"/>
          <w:color w:val="1F497D"/>
          <w:sz w:val="16"/>
          <w:szCs w:val="16"/>
          <w:lang w:val="kk-KZ" w:bidi="ar-SA"/>
        </w:rPr>
      </w:pPr>
      <w:r>
        <w:rPr>
          <w:rFonts w:ascii="Times New Roman" w:eastAsia="Times New Roman" w:hAnsi="Times New Roman" w:cs="Times New Roman"/>
          <w:color w:val="1F497D"/>
          <w:sz w:val="16"/>
          <w:szCs w:val="16"/>
          <w:lang w:val="kk-KZ" w:bidi="ar-SA"/>
        </w:rPr>
        <w:t>________________________________________________________________________________________________________________________</w:t>
      </w:r>
    </w:p>
    <w:tbl>
      <w:tblPr>
        <w:tblpPr w:leftFromText="180" w:rightFromText="180" w:vertAnchor="text" w:horzAnchor="margin" w:tblpXSpec="center" w:tblpY="17"/>
        <w:tblW w:w="10490" w:type="dxa"/>
        <w:tblLook w:val="04A0" w:firstRow="1" w:lastRow="0" w:firstColumn="1" w:lastColumn="0" w:noHBand="0" w:noVBand="1"/>
      </w:tblPr>
      <w:tblGrid>
        <w:gridCol w:w="4057"/>
        <w:gridCol w:w="2322"/>
        <w:gridCol w:w="4111"/>
      </w:tblGrid>
      <w:tr w:rsidR="00186D45" w14:paraId="3A1B57A7" w14:textId="77777777">
        <w:tc>
          <w:tcPr>
            <w:tcW w:w="4057" w:type="dxa"/>
            <w:shd w:val="clear" w:color="auto" w:fill="auto"/>
          </w:tcPr>
          <w:p w14:paraId="3805EF79" w14:textId="77777777" w:rsidR="00186D45" w:rsidRDefault="00186D45">
            <w:pPr>
              <w:widowControl/>
              <w:tabs>
                <w:tab w:val="center" w:pos="4677"/>
                <w:tab w:val="left" w:pos="6840"/>
                <w:tab w:val="right" w:pos="10260"/>
              </w:tabs>
              <w:rPr>
                <w:rFonts w:ascii="Times New Roman" w:eastAsia="Times New Roman" w:hAnsi="Times New Roman" w:cs="Times New Roman"/>
                <w:color w:val="1F497D"/>
                <w:sz w:val="20"/>
                <w:szCs w:val="20"/>
                <w:lang w:val="en-US" w:bidi="ar-SA"/>
              </w:rPr>
            </w:pPr>
          </w:p>
          <w:p w14:paraId="56C0CCD9" w14:textId="77777777" w:rsidR="00186D45" w:rsidRDefault="007B5D58">
            <w:pPr>
              <w:widowControl/>
              <w:tabs>
                <w:tab w:val="center" w:pos="4677"/>
                <w:tab w:val="left" w:pos="6840"/>
                <w:tab w:val="right" w:pos="10260"/>
              </w:tabs>
              <w:jc w:val="center"/>
              <w:rPr>
                <w:rFonts w:ascii="Times New Roman" w:eastAsia="Times New Roman" w:hAnsi="Times New Roman" w:cs="Times New Roman"/>
                <w:color w:val="1F497D"/>
                <w:sz w:val="20"/>
                <w:szCs w:val="20"/>
                <w:lang w:val="kk-KZ" w:bidi="ar-SA"/>
              </w:rPr>
            </w:pPr>
            <w:r>
              <w:rPr>
                <w:rFonts w:ascii="Times New Roman" w:eastAsia="Times New Roman" w:hAnsi="Times New Roman" w:cs="Times New Roman"/>
                <w:color w:val="1F497D"/>
                <w:sz w:val="20"/>
                <w:szCs w:val="20"/>
                <w:lang w:val="kk-KZ" w:bidi="ar-SA"/>
              </w:rPr>
              <w:t xml:space="preserve">                          </w:t>
            </w:r>
            <w:r>
              <w:rPr>
                <w:rFonts w:ascii="Times New Roman" w:eastAsia="Times New Roman" w:hAnsi="Times New Roman" w:cs="Times New Roman"/>
                <w:b/>
                <w:color w:val="1F497D"/>
                <w:sz w:val="20"/>
                <w:szCs w:val="20"/>
                <w:lang w:val="kk-KZ" w:bidi="ar-SA"/>
              </w:rPr>
              <w:t>БҰЙРЫҚ</w:t>
            </w:r>
            <w:r>
              <w:rPr>
                <w:rFonts w:ascii="Times New Roman" w:eastAsia="Times New Roman" w:hAnsi="Times New Roman" w:cs="Times New Roman"/>
                <w:color w:val="1F497D"/>
                <w:sz w:val="20"/>
                <w:szCs w:val="20"/>
                <w:lang w:val="kk-KZ" w:bidi="ar-SA"/>
              </w:rPr>
              <w:tab/>
            </w:r>
          </w:p>
        </w:tc>
        <w:tc>
          <w:tcPr>
            <w:tcW w:w="2322" w:type="dxa"/>
            <w:shd w:val="clear" w:color="auto" w:fill="auto"/>
          </w:tcPr>
          <w:p w14:paraId="3D7F7D25" w14:textId="77777777" w:rsidR="00186D45" w:rsidRDefault="00186D45">
            <w:pPr>
              <w:widowControl/>
              <w:tabs>
                <w:tab w:val="center" w:pos="4677"/>
                <w:tab w:val="left" w:pos="6840"/>
                <w:tab w:val="right" w:pos="10260"/>
              </w:tabs>
              <w:rPr>
                <w:rFonts w:ascii="Times New Roman" w:eastAsia="Times New Roman" w:hAnsi="Times New Roman" w:cs="Times New Roman"/>
                <w:color w:val="1F497D"/>
                <w:sz w:val="20"/>
                <w:szCs w:val="20"/>
                <w:lang w:val="kk-KZ" w:bidi="ar-SA"/>
              </w:rPr>
            </w:pPr>
          </w:p>
        </w:tc>
        <w:tc>
          <w:tcPr>
            <w:tcW w:w="4111" w:type="dxa"/>
            <w:shd w:val="clear" w:color="auto" w:fill="auto"/>
          </w:tcPr>
          <w:p w14:paraId="5EF0C5E3" w14:textId="77777777" w:rsidR="00186D45" w:rsidRDefault="00186D45">
            <w:pPr>
              <w:widowControl/>
              <w:tabs>
                <w:tab w:val="center" w:pos="4677"/>
                <w:tab w:val="left" w:pos="6840"/>
                <w:tab w:val="right" w:pos="10260"/>
              </w:tabs>
              <w:jc w:val="center"/>
              <w:rPr>
                <w:rFonts w:ascii="Times New Roman" w:eastAsia="Times New Roman" w:hAnsi="Times New Roman" w:cs="Times New Roman"/>
                <w:color w:val="1F497D"/>
                <w:sz w:val="20"/>
                <w:szCs w:val="20"/>
                <w:lang w:val="kk-KZ" w:bidi="ar-SA"/>
              </w:rPr>
            </w:pPr>
          </w:p>
          <w:p w14:paraId="55E48050" w14:textId="77777777" w:rsidR="00186D45" w:rsidRDefault="007B5D58">
            <w:pPr>
              <w:widowControl/>
              <w:tabs>
                <w:tab w:val="center" w:pos="4677"/>
                <w:tab w:val="left" w:pos="6840"/>
                <w:tab w:val="right" w:pos="10260"/>
              </w:tabs>
              <w:rPr>
                <w:rFonts w:ascii="Times New Roman" w:eastAsia="Times New Roman" w:hAnsi="Times New Roman" w:cs="Times New Roman"/>
                <w:color w:val="1F497D"/>
                <w:sz w:val="20"/>
                <w:szCs w:val="20"/>
                <w:lang w:val="kk-KZ" w:bidi="ar-SA"/>
              </w:rPr>
            </w:pPr>
            <w:r>
              <w:rPr>
                <w:rFonts w:ascii="Times New Roman" w:eastAsia="Times New Roman" w:hAnsi="Times New Roman" w:cs="Times New Roman"/>
                <w:b/>
                <w:color w:val="1F497D"/>
                <w:sz w:val="20"/>
                <w:szCs w:val="20"/>
                <w:lang w:val="kk-KZ" w:bidi="ar-SA"/>
              </w:rPr>
              <w:t xml:space="preserve">                             ПРИКАЗ</w:t>
            </w:r>
          </w:p>
        </w:tc>
      </w:tr>
    </w:tbl>
    <w:p w14:paraId="45FE6C4C" w14:textId="77777777" w:rsidR="00186D45" w:rsidRDefault="00186D45">
      <w:pPr>
        <w:widowControl/>
        <w:tabs>
          <w:tab w:val="center" w:pos="4677"/>
          <w:tab w:val="left" w:pos="6840"/>
          <w:tab w:val="right" w:pos="10260"/>
        </w:tabs>
        <w:ind w:left="-426"/>
        <w:rPr>
          <w:rFonts w:ascii="Times New Roman" w:eastAsia="Times New Roman" w:hAnsi="Times New Roman" w:cs="Times New Roman"/>
          <w:color w:val="1F497D"/>
          <w:sz w:val="16"/>
          <w:szCs w:val="16"/>
          <w:lang w:val="kk-KZ" w:bidi="ar-SA"/>
        </w:rPr>
      </w:pPr>
    </w:p>
    <w:p w14:paraId="4C8D7627" w14:textId="77777777" w:rsidR="00186D45" w:rsidRDefault="007B5D58">
      <w:pPr>
        <w:widowControl/>
        <w:tabs>
          <w:tab w:val="center" w:pos="4677"/>
          <w:tab w:val="right" w:pos="10260"/>
        </w:tabs>
        <w:ind w:left="-426"/>
        <w:rPr>
          <w:rFonts w:ascii="Times New Roman" w:eastAsia="Times New Roman" w:hAnsi="Times New Roman" w:cs="Times New Roman"/>
          <w:color w:val="1F497D"/>
          <w:sz w:val="16"/>
          <w:szCs w:val="16"/>
          <w:lang w:bidi="ar-SA"/>
        </w:rPr>
      </w:pPr>
      <w:r>
        <w:rPr>
          <w:rFonts w:ascii="Times New Roman" w:eastAsia="Times New Roman" w:hAnsi="Times New Roman" w:cs="Times New Roman"/>
          <w:color w:val="1F497D"/>
          <w:sz w:val="16"/>
          <w:szCs w:val="16"/>
          <w:lang w:bidi="ar-SA"/>
        </w:rPr>
        <w:t>_______________________</w:t>
      </w:r>
      <w:r>
        <w:rPr>
          <w:rFonts w:ascii="Times New Roman" w:eastAsia="Times New Roman" w:hAnsi="Times New Roman" w:cs="Times New Roman"/>
          <w:color w:val="1F497D"/>
          <w:sz w:val="20"/>
          <w:szCs w:val="20"/>
          <w:lang w:bidi="ar-SA"/>
        </w:rPr>
        <w:t>_№</w:t>
      </w:r>
      <w:r>
        <w:rPr>
          <w:rFonts w:ascii="Times New Roman" w:eastAsia="Times New Roman" w:hAnsi="Times New Roman" w:cs="Times New Roman"/>
          <w:color w:val="1F497D"/>
          <w:sz w:val="16"/>
          <w:szCs w:val="16"/>
          <w:lang w:bidi="ar-SA"/>
        </w:rPr>
        <w:t>_______________                                                                         _______________________</w:t>
      </w:r>
      <w:r>
        <w:rPr>
          <w:rFonts w:ascii="Times New Roman" w:eastAsia="Times New Roman" w:hAnsi="Times New Roman" w:cs="Times New Roman"/>
          <w:color w:val="1F497D"/>
          <w:sz w:val="20"/>
          <w:szCs w:val="20"/>
          <w:lang w:bidi="ar-SA"/>
        </w:rPr>
        <w:t>_№</w:t>
      </w:r>
      <w:r>
        <w:rPr>
          <w:rFonts w:ascii="Times New Roman" w:eastAsia="Times New Roman" w:hAnsi="Times New Roman" w:cs="Times New Roman"/>
          <w:color w:val="1F497D"/>
          <w:sz w:val="16"/>
          <w:szCs w:val="16"/>
          <w:lang w:bidi="ar-SA"/>
        </w:rPr>
        <w:t xml:space="preserve">_______________                                                                       </w:t>
      </w:r>
    </w:p>
    <w:p w14:paraId="69FA8823" w14:textId="77777777" w:rsidR="00186D45" w:rsidRDefault="00186D45">
      <w:pPr>
        <w:widowControl/>
        <w:ind w:right="3967"/>
        <w:jc w:val="both"/>
        <w:rPr>
          <w:rFonts w:ascii="Times New Roman" w:eastAsia="Times New Roman" w:hAnsi="Times New Roman" w:cs="Times New Roman"/>
          <w:b/>
          <w:color w:val="1F497D"/>
          <w:sz w:val="18"/>
          <w:szCs w:val="18"/>
          <w:lang w:val="kk-KZ" w:bidi="ar-SA"/>
        </w:rPr>
      </w:pPr>
    </w:p>
    <w:p w14:paraId="4B459BFA" w14:textId="77777777" w:rsidR="00186D45" w:rsidRDefault="00186D45">
      <w:pPr>
        <w:widowControl/>
        <w:ind w:right="3967"/>
        <w:jc w:val="both"/>
        <w:rPr>
          <w:rFonts w:ascii="Times New Roman" w:eastAsia="Times New Roman" w:hAnsi="Times New Roman" w:cs="Times New Roman"/>
          <w:b/>
          <w:color w:val="auto"/>
          <w:sz w:val="28"/>
          <w:szCs w:val="28"/>
          <w:lang w:val="kk-KZ" w:bidi="ar-SA"/>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8"/>
      </w:tblGrid>
      <w:tr w:rsidR="00186D45" w:rsidRPr="0044370C" w14:paraId="17ECB65A" w14:textId="77777777">
        <w:trPr>
          <w:trHeight w:val="1673"/>
        </w:trPr>
        <w:tc>
          <w:tcPr>
            <w:tcW w:w="7078" w:type="dxa"/>
          </w:tcPr>
          <w:p w14:paraId="487DA9ED" w14:textId="77777777" w:rsidR="00186D45" w:rsidRDefault="007B5D58">
            <w:pPr>
              <w:jc w:val="both"/>
              <w:rPr>
                <w:rFonts w:ascii="Times New Roman" w:hAnsi="Times New Roman"/>
                <w:b/>
                <w:bCs/>
                <w:sz w:val="26"/>
                <w:szCs w:val="26"/>
                <w:lang w:val="kk-KZ"/>
              </w:rPr>
            </w:pPr>
            <w:r>
              <w:rPr>
                <w:rFonts w:ascii="Times New Roman" w:hAnsi="Times New Roman"/>
                <w:b/>
                <w:bCs/>
                <w:sz w:val="26"/>
                <w:szCs w:val="26"/>
                <w:lang w:val="kk-KZ"/>
              </w:rPr>
              <w:t>Ұялы байланыстың абоненттік құрылғыларының сәйкестендіру кодтарының дерекқорымен интеграциялау үшін ұялы байланыстың абоненттік құрылғыларын верификациялауды қамтамасыз ететін ақпараттық жүйе иелеріне қойылатын біліктілік талаптарын және ақпараттық жүйе иесінің біліктілік талаптарына сәйкестігін айқындау жөніндегі комиссия құрамын бекіту туралы</w:t>
            </w:r>
          </w:p>
        </w:tc>
      </w:tr>
    </w:tbl>
    <w:p w14:paraId="6F1C5895" w14:textId="77777777" w:rsidR="00186D45" w:rsidRDefault="00186D45">
      <w:pPr>
        <w:rPr>
          <w:rFonts w:ascii="Times New Roman" w:hAnsi="Times New Roman"/>
          <w:sz w:val="26"/>
          <w:szCs w:val="26"/>
          <w:lang w:val="kk-KZ"/>
        </w:rPr>
      </w:pPr>
    </w:p>
    <w:p w14:paraId="2D7F4DAE" w14:textId="77777777" w:rsidR="00186D45" w:rsidRDefault="00186D45">
      <w:pPr>
        <w:rPr>
          <w:rFonts w:ascii="Times New Roman" w:hAnsi="Times New Roman"/>
          <w:sz w:val="26"/>
          <w:szCs w:val="26"/>
          <w:lang w:val="kk-KZ"/>
        </w:rPr>
      </w:pPr>
    </w:p>
    <w:p w14:paraId="07D3E84D" w14:textId="77777777" w:rsidR="00186D45" w:rsidRDefault="007B5D58">
      <w:pPr>
        <w:ind w:firstLine="567"/>
        <w:jc w:val="both"/>
        <w:rPr>
          <w:rFonts w:ascii="Times New Roman" w:hAnsi="Times New Roman"/>
          <w:sz w:val="26"/>
          <w:szCs w:val="26"/>
          <w:lang w:val="kk-KZ"/>
        </w:rPr>
      </w:pPr>
      <w:r>
        <w:rPr>
          <w:rFonts w:ascii="Times New Roman" w:hAnsi="Times New Roman"/>
          <w:sz w:val="26"/>
          <w:szCs w:val="26"/>
          <w:lang w:val="kk-KZ"/>
        </w:rPr>
        <w:tab/>
        <w:t xml:space="preserve">"Ұялы байланыстың абоненттік құрылғыларын тіркеу қағидаларын бекіту туралы" Қазақстан Республикасы Ақпарат және коммуникациялар министрінің міндетін атқарушының 2018 жылғы 23 мамырдағы № 226 бұйрығына өзгерістер мен толықтырулар енгізу туралы" Қазақстан Республикасы Цифрлық даму, инновациялар және аэроғарыш өнеркәсібі министрінің міндетін атқарушының 2025 жылғы 13 қаңтардағы №8/НҚ бұйрығына сәйкес, </w:t>
      </w:r>
      <w:r>
        <w:rPr>
          <w:rFonts w:ascii="Times New Roman" w:hAnsi="Times New Roman"/>
          <w:b/>
          <w:bCs/>
          <w:sz w:val="26"/>
          <w:szCs w:val="26"/>
          <w:lang w:val="kk-KZ"/>
        </w:rPr>
        <w:t>БҰЙЫРАМЫН:</w:t>
      </w:r>
    </w:p>
    <w:p w14:paraId="4F0949A8" w14:textId="77777777" w:rsidR="00A502DC" w:rsidRPr="00567720" w:rsidRDefault="00A502DC" w:rsidP="00A502DC">
      <w:pPr>
        <w:ind w:firstLine="567"/>
        <w:jc w:val="both"/>
        <w:rPr>
          <w:rFonts w:ascii="Times New Roman" w:hAnsi="Times New Roman"/>
          <w:sz w:val="26"/>
          <w:szCs w:val="26"/>
          <w:lang w:val="kk-KZ"/>
        </w:rPr>
      </w:pPr>
      <w:r w:rsidRPr="00567720">
        <w:rPr>
          <w:rFonts w:ascii="Times New Roman" w:hAnsi="Times New Roman"/>
          <w:sz w:val="26"/>
          <w:szCs w:val="26"/>
          <w:lang w:val="kk-KZ"/>
        </w:rPr>
        <w:t>Ұялы байланыстың абоненттік құрылғыларының сәйкестендіру кодтарының дерекқорымен интеграциялау үшін ұялы байланыстың абоненттік құрылғыларын верификациялауды қамтамасыз ететін ақпараттық жүйе иелеріне қойылатын біліктілік талаптарына сәйкестігін айқындау мақсатында:</w:t>
      </w:r>
    </w:p>
    <w:p w14:paraId="325B978F" w14:textId="77777777" w:rsidR="00A502DC" w:rsidRPr="00567720" w:rsidRDefault="00A502DC" w:rsidP="00A502DC">
      <w:pPr>
        <w:ind w:firstLine="567"/>
        <w:jc w:val="both"/>
        <w:rPr>
          <w:rFonts w:ascii="Times New Roman" w:hAnsi="Times New Roman"/>
          <w:sz w:val="26"/>
          <w:szCs w:val="26"/>
          <w:lang w:val="kk-KZ"/>
        </w:rPr>
      </w:pPr>
      <w:r w:rsidRPr="00567720">
        <w:rPr>
          <w:rFonts w:ascii="Times New Roman" w:hAnsi="Times New Roman"/>
          <w:sz w:val="26"/>
          <w:szCs w:val="26"/>
          <w:lang w:val="kk-KZ"/>
        </w:rPr>
        <w:t xml:space="preserve">осы бұйрыққа №1 қосымшаға сәйкес </w:t>
      </w:r>
      <w:r>
        <w:rPr>
          <w:rFonts w:ascii="Times New Roman" w:hAnsi="Times New Roman"/>
          <w:sz w:val="26"/>
          <w:szCs w:val="26"/>
          <w:lang w:val="kk-KZ"/>
        </w:rPr>
        <w:t>к</w:t>
      </w:r>
      <w:r w:rsidRPr="00567720">
        <w:rPr>
          <w:rFonts w:ascii="Times New Roman" w:hAnsi="Times New Roman"/>
          <w:sz w:val="26"/>
          <w:szCs w:val="26"/>
          <w:lang w:val="kk-KZ"/>
        </w:rPr>
        <w:t>омиссия құрамы;</w:t>
      </w:r>
    </w:p>
    <w:p w14:paraId="7ED22781" w14:textId="77777777" w:rsidR="00A502DC" w:rsidRPr="00567720" w:rsidRDefault="00A502DC" w:rsidP="00A502DC">
      <w:pPr>
        <w:ind w:firstLine="567"/>
        <w:jc w:val="both"/>
        <w:rPr>
          <w:rFonts w:ascii="Times New Roman" w:hAnsi="Times New Roman"/>
          <w:sz w:val="26"/>
          <w:szCs w:val="26"/>
          <w:lang w:val="kk-KZ"/>
        </w:rPr>
      </w:pPr>
      <w:r w:rsidRPr="00567720">
        <w:rPr>
          <w:rFonts w:ascii="Times New Roman" w:hAnsi="Times New Roman"/>
          <w:sz w:val="26"/>
          <w:szCs w:val="26"/>
          <w:lang w:val="kk-KZ"/>
        </w:rPr>
        <w:t>осы бұйрыққа №2 қосымшаға сәйкес біліктілік талаптары</w:t>
      </w:r>
      <w:r>
        <w:rPr>
          <w:rFonts w:ascii="Times New Roman" w:hAnsi="Times New Roman"/>
          <w:sz w:val="26"/>
          <w:szCs w:val="26"/>
          <w:lang w:val="kk-KZ"/>
        </w:rPr>
        <w:t xml:space="preserve"> бекітілсін</w:t>
      </w:r>
      <w:r w:rsidRPr="00567720">
        <w:rPr>
          <w:rFonts w:ascii="Times New Roman" w:hAnsi="Times New Roman"/>
          <w:sz w:val="26"/>
          <w:szCs w:val="26"/>
          <w:lang w:val="kk-KZ"/>
        </w:rPr>
        <w:t>.</w:t>
      </w:r>
    </w:p>
    <w:p w14:paraId="5F4288E8" w14:textId="77777777" w:rsidR="00A502DC" w:rsidRPr="00304BAC" w:rsidRDefault="00A502DC" w:rsidP="00A502DC">
      <w:pPr>
        <w:ind w:firstLine="567"/>
        <w:jc w:val="both"/>
        <w:rPr>
          <w:rFonts w:ascii="Times New Roman" w:hAnsi="Times New Roman"/>
          <w:sz w:val="26"/>
          <w:szCs w:val="26"/>
          <w:lang w:val="kk-KZ"/>
        </w:rPr>
      </w:pPr>
      <w:r w:rsidRPr="00567720">
        <w:rPr>
          <w:rFonts w:ascii="Times New Roman" w:hAnsi="Times New Roman"/>
          <w:sz w:val="26"/>
          <w:szCs w:val="26"/>
          <w:lang w:val="kk-KZ"/>
        </w:rPr>
        <w:t xml:space="preserve">2. </w:t>
      </w:r>
      <w:r w:rsidRPr="00304BAC">
        <w:rPr>
          <w:rFonts w:ascii="Times New Roman" w:hAnsi="Times New Roman"/>
          <w:sz w:val="26"/>
          <w:szCs w:val="26"/>
          <w:lang w:val="kk-KZ"/>
        </w:rPr>
        <w:t>Осы бұйрықтың орындалуын бақылауды өзіме қалдырамын.</w:t>
      </w:r>
    </w:p>
    <w:p w14:paraId="168B0EAA" w14:textId="77777777" w:rsidR="00A502DC" w:rsidRPr="00304BAC" w:rsidRDefault="00A502DC" w:rsidP="00A502DC">
      <w:pPr>
        <w:ind w:firstLine="567"/>
        <w:jc w:val="both"/>
        <w:rPr>
          <w:rFonts w:ascii="Times New Roman" w:hAnsi="Times New Roman"/>
          <w:sz w:val="26"/>
          <w:szCs w:val="26"/>
          <w:lang w:val="kk-KZ"/>
        </w:rPr>
      </w:pPr>
      <w:r>
        <w:rPr>
          <w:rFonts w:ascii="Times New Roman" w:hAnsi="Times New Roman"/>
          <w:sz w:val="26"/>
          <w:szCs w:val="26"/>
          <w:lang w:val="kk-KZ"/>
        </w:rPr>
        <w:t>3</w:t>
      </w:r>
      <w:r w:rsidRPr="00304BAC">
        <w:rPr>
          <w:rFonts w:ascii="Times New Roman" w:hAnsi="Times New Roman"/>
          <w:sz w:val="26"/>
          <w:szCs w:val="26"/>
          <w:lang w:val="kk-KZ"/>
        </w:rPr>
        <w:t xml:space="preserve">. Әкімшілік жұмыс департаментінің Кадр жұмысы және құжат айналымы бөлімі осы бұйрықтың "Мемлекеттік радиожиілік қызметі" республикалық мемлекеттік кәсіпорнының интернет-ресурсында жариялануын қамтамасыз етсін. </w:t>
      </w:r>
    </w:p>
    <w:p w14:paraId="6FBE5630" w14:textId="77777777" w:rsidR="00A502DC" w:rsidRDefault="00A502DC" w:rsidP="00A502DC">
      <w:pPr>
        <w:ind w:firstLine="567"/>
        <w:jc w:val="both"/>
        <w:rPr>
          <w:rFonts w:ascii="Times New Roman" w:hAnsi="Times New Roman"/>
          <w:sz w:val="26"/>
          <w:szCs w:val="26"/>
          <w:lang w:val="kk-KZ"/>
        </w:rPr>
      </w:pPr>
      <w:r>
        <w:rPr>
          <w:rFonts w:ascii="Times New Roman" w:hAnsi="Times New Roman"/>
          <w:sz w:val="26"/>
          <w:szCs w:val="26"/>
          <w:lang w:val="kk-KZ"/>
        </w:rPr>
        <w:t>4</w:t>
      </w:r>
      <w:r w:rsidRPr="00304BAC">
        <w:rPr>
          <w:rFonts w:ascii="Times New Roman" w:hAnsi="Times New Roman"/>
          <w:sz w:val="26"/>
          <w:szCs w:val="26"/>
          <w:lang w:val="kk-KZ"/>
        </w:rPr>
        <w:t>.</w:t>
      </w:r>
      <w:r>
        <w:rPr>
          <w:rFonts w:ascii="Times New Roman" w:hAnsi="Times New Roman"/>
          <w:sz w:val="26"/>
          <w:szCs w:val="26"/>
          <w:lang w:val="kk-KZ"/>
        </w:rPr>
        <w:t xml:space="preserve"> </w:t>
      </w:r>
      <w:r w:rsidRPr="00304BAC">
        <w:rPr>
          <w:rFonts w:ascii="Times New Roman" w:hAnsi="Times New Roman"/>
          <w:sz w:val="26"/>
          <w:szCs w:val="26"/>
          <w:lang w:val="kk-KZ"/>
        </w:rPr>
        <w:t xml:space="preserve">Осы бұйрық қол қойылған күнінен бастап күшіне енеді. </w:t>
      </w:r>
    </w:p>
    <w:p w14:paraId="679E9426" w14:textId="77777777" w:rsidR="00186D45" w:rsidRDefault="00186D45">
      <w:pPr>
        <w:ind w:firstLine="567"/>
        <w:jc w:val="both"/>
        <w:rPr>
          <w:rFonts w:ascii="Times New Roman" w:hAnsi="Times New Roman"/>
          <w:sz w:val="26"/>
          <w:szCs w:val="26"/>
          <w:lang w:val="kk-KZ"/>
        </w:rPr>
      </w:pPr>
    </w:p>
    <w:p w14:paraId="49A6532A" w14:textId="77777777" w:rsidR="00186D45" w:rsidRDefault="00186D45">
      <w:pPr>
        <w:ind w:firstLine="567"/>
        <w:jc w:val="both"/>
        <w:rPr>
          <w:rFonts w:ascii="Times New Roman" w:hAnsi="Times New Roman"/>
          <w:sz w:val="26"/>
          <w:szCs w:val="26"/>
          <w:lang w:val="kk-KZ"/>
        </w:rPr>
      </w:pPr>
    </w:p>
    <w:p w14:paraId="0CD1588A" w14:textId="77777777" w:rsidR="00186D45" w:rsidRDefault="007B5D58">
      <w:pPr>
        <w:ind w:firstLine="567"/>
        <w:jc w:val="both"/>
        <w:rPr>
          <w:rFonts w:ascii="Times New Roman" w:hAnsi="Times New Roman"/>
          <w:b/>
          <w:bCs/>
          <w:sz w:val="26"/>
          <w:szCs w:val="26"/>
          <w:lang w:val="kk-KZ"/>
        </w:rPr>
      </w:pPr>
      <w:r>
        <w:rPr>
          <w:rFonts w:ascii="Times New Roman" w:hAnsi="Times New Roman"/>
          <w:b/>
          <w:bCs/>
          <w:sz w:val="26"/>
          <w:szCs w:val="26"/>
          <w:lang w:val="kk-KZ"/>
        </w:rPr>
        <w:t>Директор                                                            А. Рахматуллин</w:t>
      </w:r>
      <w:bookmarkEnd w:id="0"/>
    </w:p>
    <w:p w14:paraId="563E5749" w14:textId="77777777" w:rsidR="00186D45" w:rsidRDefault="00186D45">
      <w:pPr>
        <w:ind w:firstLine="567"/>
        <w:jc w:val="both"/>
        <w:rPr>
          <w:rFonts w:ascii="Times New Roman" w:hAnsi="Times New Roman"/>
          <w:b/>
          <w:bCs/>
          <w:sz w:val="26"/>
          <w:szCs w:val="26"/>
          <w:lang w:val="kk-KZ"/>
        </w:rPr>
      </w:pPr>
    </w:p>
    <w:p w14:paraId="30A76B5B" w14:textId="77777777" w:rsidR="00186D45" w:rsidRDefault="00186D45">
      <w:pPr>
        <w:ind w:firstLine="567"/>
        <w:jc w:val="both"/>
        <w:rPr>
          <w:rFonts w:ascii="Times New Roman" w:hAnsi="Times New Roman"/>
          <w:b/>
          <w:bCs/>
          <w:sz w:val="26"/>
          <w:szCs w:val="26"/>
          <w:lang w:val="kk-KZ"/>
        </w:rPr>
      </w:pPr>
    </w:p>
    <w:p w14:paraId="21CE41C0" w14:textId="77777777" w:rsidR="00186D45" w:rsidRDefault="007B5D58">
      <w:pPr>
        <w:ind w:firstLine="567"/>
        <w:jc w:val="both"/>
        <w:rPr>
          <w:rFonts w:ascii="Times New Roman" w:hAnsi="Times New Roman"/>
          <w:b/>
          <w:bCs/>
          <w:sz w:val="26"/>
          <w:szCs w:val="26"/>
          <w:lang w:val="kk-KZ"/>
        </w:rPr>
      </w:pPr>
      <w:r>
        <w:rPr>
          <w:rFonts w:ascii="Times New Roman" w:hAnsi="Times New Roman"/>
          <w:b/>
          <w:bCs/>
          <w:sz w:val="26"/>
          <w:szCs w:val="26"/>
          <w:lang w:val="kk-KZ"/>
        </w:rPr>
        <w:br w:type="page"/>
      </w:r>
    </w:p>
    <w:p w14:paraId="760B3BA5" w14:textId="2FF5F779" w:rsidR="001215C7" w:rsidRPr="00300EC7" w:rsidRDefault="001215C7" w:rsidP="001215C7">
      <w:pPr>
        <w:ind w:firstLine="425"/>
        <w:jc w:val="right"/>
        <w:rPr>
          <w:rFonts w:ascii="Times New Roman" w:hAnsi="Times New Roman"/>
          <w:lang w:val="kk-KZ"/>
        </w:rPr>
      </w:pPr>
      <w:r w:rsidRPr="00300EC7">
        <w:rPr>
          <w:rFonts w:ascii="Times New Roman" w:hAnsi="Times New Roman"/>
          <w:lang w:val="kk-KZ"/>
        </w:rPr>
        <w:lastRenderedPageBreak/>
        <w:t xml:space="preserve">«МРҚ» РМК </w:t>
      </w:r>
      <w:r>
        <w:rPr>
          <w:rFonts w:ascii="Times New Roman" w:hAnsi="Times New Roman"/>
          <w:lang w:val="kk-KZ"/>
        </w:rPr>
        <w:t>д</w:t>
      </w:r>
      <w:r w:rsidRPr="00300EC7">
        <w:rPr>
          <w:rFonts w:ascii="Times New Roman" w:hAnsi="Times New Roman"/>
          <w:lang w:val="kk-KZ"/>
        </w:rPr>
        <w:t xml:space="preserve">иректорының </w:t>
      </w:r>
    </w:p>
    <w:p w14:paraId="0F9B13AD" w14:textId="77777777" w:rsidR="001215C7" w:rsidRDefault="001215C7" w:rsidP="001215C7">
      <w:pPr>
        <w:ind w:firstLine="425"/>
        <w:jc w:val="right"/>
        <w:rPr>
          <w:rFonts w:ascii="Times New Roman" w:hAnsi="Times New Roman"/>
          <w:lang w:val="kk-KZ"/>
        </w:rPr>
      </w:pPr>
      <w:r w:rsidRPr="00300EC7">
        <w:rPr>
          <w:rFonts w:ascii="Times New Roman" w:hAnsi="Times New Roman"/>
          <w:lang w:val="kk-KZ"/>
        </w:rPr>
        <w:t>2025 жылғы</w:t>
      </w:r>
      <w:r>
        <w:rPr>
          <w:rFonts w:ascii="Times New Roman" w:hAnsi="Times New Roman"/>
          <w:lang w:val="kk-KZ"/>
        </w:rPr>
        <w:t xml:space="preserve"> </w:t>
      </w:r>
      <w:r w:rsidRPr="00300EC7">
        <w:rPr>
          <w:rFonts w:ascii="Times New Roman" w:hAnsi="Times New Roman"/>
          <w:lang w:val="kk-KZ"/>
        </w:rPr>
        <w:t>«___» __________  № ______</w:t>
      </w:r>
      <w:r w:rsidRPr="001215C7">
        <w:rPr>
          <w:rFonts w:ascii="Times New Roman" w:hAnsi="Times New Roman"/>
          <w:lang w:val="kk-KZ"/>
        </w:rPr>
        <w:t xml:space="preserve"> </w:t>
      </w:r>
    </w:p>
    <w:p w14:paraId="2AA34B85" w14:textId="00F57547" w:rsidR="001215C7" w:rsidRPr="00300EC7" w:rsidRDefault="001215C7" w:rsidP="001215C7">
      <w:pPr>
        <w:ind w:firstLine="425"/>
        <w:jc w:val="right"/>
        <w:rPr>
          <w:rFonts w:ascii="Times New Roman" w:hAnsi="Times New Roman"/>
          <w:lang w:val="kk-KZ"/>
        </w:rPr>
      </w:pPr>
      <w:r w:rsidRPr="00300EC7">
        <w:rPr>
          <w:rFonts w:ascii="Times New Roman" w:hAnsi="Times New Roman"/>
          <w:lang w:val="kk-KZ"/>
        </w:rPr>
        <w:t>бұйрығына</w:t>
      </w:r>
      <w:r>
        <w:rPr>
          <w:rFonts w:ascii="Times New Roman" w:hAnsi="Times New Roman"/>
          <w:lang w:val="kk-KZ"/>
        </w:rPr>
        <w:t xml:space="preserve"> </w:t>
      </w:r>
      <w:r w:rsidRPr="00300EC7">
        <w:rPr>
          <w:rFonts w:ascii="Times New Roman" w:hAnsi="Times New Roman"/>
          <w:lang w:val="kk-KZ"/>
        </w:rPr>
        <w:t>№1</w:t>
      </w:r>
      <w:r>
        <w:rPr>
          <w:rFonts w:ascii="Times New Roman" w:hAnsi="Times New Roman"/>
          <w:lang w:val="kk-KZ"/>
        </w:rPr>
        <w:t xml:space="preserve"> қ</w:t>
      </w:r>
      <w:r w:rsidRPr="00300EC7">
        <w:rPr>
          <w:rFonts w:ascii="Times New Roman" w:hAnsi="Times New Roman"/>
          <w:lang w:val="kk-KZ"/>
        </w:rPr>
        <w:t>осымша</w:t>
      </w:r>
    </w:p>
    <w:p w14:paraId="2BCC69CB" w14:textId="77777777" w:rsidR="001215C7" w:rsidRPr="00300EC7" w:rsidRDefault="001215C7" w:rsidP="001215C7">
      <w:pPr>
        <w:rPr>
          <w:rFonts w:ascii="Times New Roman" w:hAnsi="Times New Roman"/>
          <w:b/>
          <w:bCs/>
          <w:sz w:val="28"/>
          <w:szCs w:val="28"/>
          <w:lang w:val="kk-KZ"/>
        </w:rPr>
      </w:pPr>
    </w:p>
    <w:p w14:paraId="18E24969" w14:textId="09003AF9" w:rsidR="001215C7" w:rsidRDefault="001215C7" w:rsidP="001215C7">
      <w:pPr>
        <w:ind w:firstLine="425"/>
        <w:jc w:val="center"/>
        <w:rPr>
          <w:rFonts w:ascii="Times New Roman" w:hAnsi="Times New Roman"/>
          <w:b/>
          <w:bCs/>
          <w:sz w:val="28"/>
          <w:szCs w:val="28"/>
          <w:lang w:val="kk-KZ"/>
        </w:rPr>
      </w:pPr>
      <w:r>
        <w:rPr>
          <w:rFonts w:ascii="Times New Roman" w:hAnsi="Times New Roman"/>
          <w:b/>
          <w:bCs/>
          <w:sz w:val="28"/>
          <w:szCs w:val="28"/>
          <w:lang w:val="kk-KZ"/>
        </w:rPr>
        <w:t>Ақпараттық жүйе иесінің біліктілік талаптарына сәйкестігін айқындау жөніндегі комиссия</w:t>
      </w:r>
    </w:p>
    <w:p w14:paraId="7A587EC6" w14:textId="326AF8D4" w:rsidR="001215C7" w:rsidRPr="00300EC7" w:rsidRDefault="001215C7" w:rsidP="001215C7">
      <w:pPr>
        <w:ind w:firstLine="425"/>
        <w:jc w:val="center"/>
        <w:rPr>
          <w:rFonts w:ascii="Times New Roman" w:hAnsi="Times New Roman"/>
          <w:b/>
          <w:bCs/>
          <w:sz w:val="28"/>
          <w:szCs w:val="28"/>
          <w:lang w:val="kk-KZ"/>
        </w:rPr>
      </w:pPr>
      <w:r>
        <w:rPr>
          <w:rFonts w:ascii="Times New Roman" w:hAnsi="Times New Roman"/>
          <w:b/>
          <w:bCs/>
          <w:sz w:val="28"/>
          <w:szCs w:val="28"/>
          <w:lang w:val="kk-KZ"/>
        </w:rPr>
        <w:t>ҚҰРАМЫ</w:t>
      </w:r>
    </w:p>
    <w:tbl>
      <w:tblPr>
        <w:tblpPr w:leftFromText="180" w:rightFromText="180" w:vertAnchor="text" w:horzAnchor="page" w:tblpX="1692" w:tblpY="306"/>
        <w:tblOverlap w:val="never"/>
        <w:tblW w:w="9493" w:type="dxa"/>
        <w:tblLayout w:type="fixed"/>
        <w:tblLook w:val="04A0" w:firstRow="1" w:lastRow="0" w:firstColumn="1" w:lastColumn="0" w:noHBand="0" w:noVBand="1"/>
      </w:tblPr>
      <w:tblGrid>
        <w:gridCol w:w="3964"/>
        <w:gridCol w:w="5529"/>
      </w:tblGrid>
      <w:tr w:rsidR="001215C7" w:rsidRPr="0044370C" w14:paraId="767C516A" w14:textId="77777777" w:rsidTr="00A5414A">
        <w:trPr>
          <w:trHeight w:val="635"/>
        </w:trPr>
        <w:tc>
          <w:tcPr>
            <w:tcW w:w="3964" w:type="dxa"/>
          </w:tcPr>
          <w:p w14:paraId="3C26FD03" w14:textId="77777777" w:rsidR="001215C7" w:rsidRDefault="001215C7" w:rsidP="00A5414A">
            <w:pPr>
              <w:jc w:val="both"/>
              <w:rPr>
                <w:rFonts w:ascii="Times New Roman" w:hAnsi="Times New Roman"/>
                <w:b/>
                <w:bCs/>
                <w:sz w:val="28"/>
                <w:szCs w:val="28"/>
                <w:lang w:val="kk-KZ"/>
              </w:rPr>
            </w:pPr>
            <w:r>
              <w:rPr>
                <w:rFonts w:ascii="Times New Roman" w:hAnsi="Times New Roman"/>
                <w:b/>
                <w:bCs/>
                <w:sz w:val="28"/>
                <w:szCs w:val="28"/>
                <w:lang w:val="kk-KZ"/>
              </w:rPr>
              <w:t>Комиссия төрағасы:</w:t>
            </w:r>
          </w:p>
        </w:tc>
        <w:tc>
          <w:tcPr>
            <w:tcW w:w="5529" w:type="dxa"/>
          </w:tcPr>
          <w:p w14:paraId="3EC53AF3" w14:textId="0F6EEB7A" w:rsidR="001215C7" w:rsidRDefault="001215C7" w:rsidP="00A5414A">
            <w:pPr>
              <w:pStyle w:val="a9"/>
              <w:jc w:val="both"/>
              <w:rPr>
                <w:sz w:val="28"/>
                <w:szCs w:val="28"/>
                <w:lang w:val="kk-KZ"/>
              </w:rPr>
            </w:pPr>
            <w:r w:rsidRPr="008429E2">
              <w:rPr>
                <w:sz w:val="28"/>
                <w:szCs w:val="28"/>
                <w:lang w:val="kk-KZ"/>
              </w:rPr>
              <w:t xml:space="preserve">Қазақстан Республикасы </w:t>
            </w:r>
            <w:r>
              <w:rPr>
                <w:sz w:val="28"/>
                <w:szCs w:val="28"/>
                <w:lang w:val="kk-KZ"/>
              </w:rPr>
              <w:t>Ц</w:t>
            </w:r>
            <w:r w:rsidRPr="008429E2">
              <w:rPr>
                <w:sz w:val="28"/>
                <w:szCs w:val="28"/>
                <w:lang w:val="kk-KZ"/>
              </w:rPr>
              <w:t xml:space="preserve">ифрлық даму, инновациялар және аэроғарыш өнеркәсібі министрлігінің </w:t>
            </w:r>
            <w:r>
              <w:rPr>
                <w:sz w:val="28"/>
                <w:szCs w:val="28"/>
                <w:lang w:val="kk-KZ"/>
              </w:rPr>
              <w:t>«</w:t>
            </w:r>
            <w:r w:rsidRPr="008429E2">
              <w:rPr>
                <w:sz w:val="28"/>
                <w:szCs w:val="28"/>
                <w:lang w:val="kk-KZ"/>
              </w:rPr>
              <w:t>Мемлекеттік радиожиілік қызметі</w:t>
            </w:r>
            <w:r>
              <w:rPr>
                <w:sz w:val="28"/>
                <w:szCs w:val="28"/>
                <w:lang w:val="kk-KZ"/>
              </w:rPr>
              <w:t>»</w:t>
            </w:r>
            <w:r w:rsidRPr="008429E2">
              <w:rPr>
                <w:sz w:val="28"/>
                <w:szCs w:val="28"/>
                <w:lang w:val="kk-KZ"/>
              </w:rPr>
              <w:t xml:space="preserve"> шаруашылық жүргізу құқығындағы республикалық мемлекеттік кәсіпорны директорының тиісті бағытқа жетекшілік ететін орынбасары;</w:t>
            </w:r>
          </w:p>
          <w:p w14:paraId="2F735478" w14:textId="77777777" w:rsidR="001215C7" w:rsidRDefault="001215C7" w:rsidP="00A5414A">
            <w:pPr>
              <w:pStyle w:val="a9"/>
              <w:jc w:val="both"/>
              <w:rPr>
                <w:sz w:val="28"/>
                <w:szCs w:val="28"/>
                <w:lang w:val="kk-KZ"/>
              </w:rPr>
            </w:pPr>
          </w:p>
        </w:tc>
      </w:tr>
      <w:tr w:rsidR="001215C7" w:rsidRPr="0044370C" w14:paraId="245F3214" w14:textId="77777777" w:rsidTr="00A5414A">
        <w:trPr>
          <w:trHeight w:val="635"/>
        </w:trPr>
        <w:tc>
          <w:tcPr>
            <w:tcW w:w="3964" w:type="dxa"/>
          </w:tcPr>
          <w:p w14:paraId="1A4C36D6" w14:textId="77777777" w:rsidR="001215C7" w:rsidRDefault="001215C7" w:rsidP="00A5414A">
            <w:pPr>
              <w:tabs>
                <w:tab w:val="center" w:pos="1874"/>
              </w:tabs>
              <w:jc w:val="both"/>
              <w:rPr>
                <w:rFonts w:ascii="Times New Roman" w:hAnsi="Times New Roman"/>
                <w:b/>
                <w:bCs/>
                <w:sz w:val="28"/>
                <w:szCs w:val="28"/>
                <w:lang w:val="kk-KZ"/>
              </w:rPr>
            </w:pPr>
            <w:r>
              <w:rPr>
                <w:rFonts w:ascii="Times New Roman" w:hAnsi="Times New Roman"/>
                <w:b/>
                <w:bCs/>
                <w:sz w:val="28"/>
                <w:szCs w:val="28"/>
                <w:lang w:val="kk-KZ"/>
              </w:rPr>
              <w:t>Комиссия мүшелері:</w:t>
            </w:r>
          </w:p>
          <w:p w14:paraId="78E075CC" w14:textId="77777777" w:rsidR="001215C7" w:rsidRDefault="001215C7" w:rsidP="00A5414A">
            <w:pPr>
              <w:tabs>
                <w:tab w:val="center" w:pos="1874"/>
              </w:tabs>
              <w:jc w:val="both"/>
              <w:rPr>
                <w:rFonts w:ascii="Times New Roman" w:hAnsi="Times New Roman"/>
                <w:sz w:val="28"/>
                <w:szCs w:val="28"/>
                <w:lang w:val="kk-KZ"/>
              </w:rPr>
            </w:pPr>
          </w:p>
        </w:tc>
        <w:tc>
          <w:tcPr>
            <w:tcW w:w="5529" w:type="dxa"/>
          </w:tcPr>
          <w:p w14:paraId="56140CF1" w14:textId="6B3AC9C8" w:rsidR="001215C7" w:rsidRDefault="001215C7" w:rsidP="00A5414A">
            <w:pPr>
              <w:pStyle w:val="a9"/>
              <w:jc w:val="both"/>
              <w:rPr>
                <w:sz w:val="28"/>
                <w:szCs w:val="28"/>
                <w:lang w:val="kk-KZ"/>
              </w:rPr>
            </w:pPr>
            <w:r>
              <w:rPr>
                <w:sz w:val="28"/>
                <w:szCs w:val="28"/>
                <w:lang w:val="kk-KZ"/>
              </w:rPr>
              <w:t>Қазақстан Республикасының Цифрлық даму, инновациялар және аэроғарыш өнеркәсібі министрлігі Телекоммуникациялар комитеті төрағасының орынбасары (келісім бойынша);</w:t>
            </w:r>
          </w:p>
          <w:p w14:paraId="5A4160E0" w14:textId="23245172" w:rsidR="001215C7" w:rsidRDefault="001215C7" w:rsidP="00A5414A">
            <w:pPr>
              <w:pStyle w:val="a9"/>
              <w:jc w:val="both"/>
              <w:rPr>
                <w:sz w:val="28"/>
                <w:szCs w:val="28"/>
                <w:lang w:val="kk-KZ"/>
              </w:rPr>
            </w:pPr>
            <w:r>
              <w:rPr>
                <w:sz w:val="28"/>
                <w:szCs w:val="28"/>
                <w:lang w:val="kk-KZ"/>
              </w:rPr>
              <w:t>Қазақстан Республикасының Цифрлық даму, инновациялар және аэроғарыш өнеркәсібі министрлігі Телекоммуникациялар комитетінің Сымсыз байланыс жобаларының мониторингі мен дамуына жауапты құрылымдық бөлімшенің басшысы (келісім бойынша);</w:t>
            </w:r>
          </w:p>
          <w:p w14:paraId="192E5DB9" w14:textId="727A6AA9" w:rsidR="001215C7" w:rsidRDefault="001215C7" w:rsidP="00A5414A">
            <w:pPr>
              <w:jc w:val="both"/>
              <w:rPr>
                <w:rFonts w:ascii="Times New Roman" w:hAnsi="Times New Roman"/>
                <w:sz w:val="28"/>
                <w:szCs w:val="28"/>
                <w:lang w:val="kk-KZ"/>
              </w:rPr>
            </w:pPr>
            <w:r>
              <w:rPr>
                <w:rFonts w:ascii="Times New Roman" w:hAnsi="Times New Roman"/>
                <w:sz w:val="28"/>
                <w:szCs w:val="28"/>
                <w:lang w:val="kk-KZ"/>
              </w:rPr>
              <w:t>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кәсіпорнының инфокоммуникациялық технологиялар</w:t>
            </w:r>
            <w:r w:rsidR="00D33C6E">
              <w:rPr>
                <w:rFonts w:ascii="Times New Roman" w:hAnsi="Times New Roman"/>
                <w:sz w:val="28"/>
                <w:szCs w:val="28"/>
                <w:lang w:val="kk-KZ"/>
              </w:rPr>
              <w:t>ға</w:t>
            </w:r>
            <w:r>
              <w:rPr>
                <w:rFonts w:ascii="Times New Roman" w:hAnsi="Times New Roman"/>
                <w:sz w:val="28"/>
                <w:szCs w:val="28"/>
                <w:lang w:val="kk-KZ"/>
              </w:rPr>
              <w:t xml:space="preserve"> жауапты құрылымдық бөлімшесінің директоры;</w:t>
            </w:r>
          </w:p>
          <w:p w14:paraId="22CE4EB6" w14:textId="77777777" w:rsidR="001215C7" w:rsidRDefault="001215C7" w:rsidP="00A5414A">
            <w:pPr>
              <w:jc w:val="both"/>
              <w:rPr>
                <w:rFonts w:ascii="Times New Roman" w:hAnsi="Times New Roman"/>
                <w:sz w:val="28"/>
                <w:szCs w:val="28"/>
                <w:lang w:val="kk-KZ"/>
              </w:rPr>
            </w:pPr>
          </w:p>
          <w:p w14:paraId="5FAE610D" w14:textId="14B20890" w:rsidR="001215C7" w:rsidRDefault="001215C7" w:rsidP="00A5414A">
            <w:pPr>
              <w:jc w:val="both"/>
              <w:rPr>
                <w:rFonts w:ascii="Times New Roman" w:hAnsi="Times New Roman"/>
                <w:sz w:val="28"/>
                <w:szCs w:val="28"/>
                <w:lang w:val="kk-KZ"/>
              </w:rPr>
            </w:pPr>
            <w:r>
              <w:rPr>
                <w:rFonts w:ascii="Times New Roman" w:hAnsi="Times New Roman"/>
                <w:sz w:val="28"/>
                <w:szCs w:val="28"/>
                <w:lang w:val="kk-KZ"/>
              </w:rPr>
              <w:t>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кәсіпорнының Ақпараттық қауіпсіздік жөніндегі бас инспекторы;</w:t>
            </w:r>
          </w:p>
          <w:p w14:paraId="3FCE0DC2" w14:textId="77777777" w:rsidR="001215C7" w:rsidRDefault="001215C7" w:rsidP="00A5414A">
            <w:pPr>
              <w:jc w:val="both"/>
              <w:rPr>
                <w:rFonts w:ascii="Times New Roman" w:hAnsi="Times New Roman"/>
                <w:sz w:val="28"/>
                <w:szCs w:val="28"/>
                <w:lang w:val="kk-KZ"/>
              </w:rPr>
            </w:pPr>
          </w:p>
          <w:p w14:paraId="5EF2A3BE" w14:textId="6771A1FB" w:rsidR="001215C7" w:rsidRDefault="001215C7" w:rsidP="00A5414A">
            <w:pPr>
              <w:jc w:val="both"/>
              <w:rPr>
                <w:rFonts w:ascii="Times New Roman" w:hAnsi="Times New Roman"/>
                <w:sz w:val="28"/>
                <w:szCs w:val="28"/>
                <w:lang w:val="kk-KZ"/>
              </w:rPr>
            </w:pPr>
            <w:r>
              <w:rPr>
                <w:rFonts w:ascii="Times New Roman" w:hAnsi="Times New Roman"/>
                <w:sz w:val="28"/>
                <w:szCs w:val="28"/>
                <w:lang w:val="kk-KZ"/>
              </w:rPr>
              <w:lastRenderedPageBreak/>
              <w:t>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кәсіпорнының Сыбайлас жемқорлыққа қарсы комплаенс бас инспекторы;</w:t>
            </w:r>
          </w:p>
          <w:p w14:paraId="1D8088D1" w14:textId="77777777" w:rsidR="001215C7" w:rsidRDefault="001215C7" w:rsidP="00A5414A">
            <w:pPr>
              <w:jc w:val="both"/>
              <w:rPr>
                <w:rFonts w:ascii="Times New Roman" w:hAnsi="Times New Roman"/>
                <w:sz w:val="28"/>
                <w:szCs w:val="28"/>
                <w:lang w:val="kk-KZ"/>
              </w:rPr>
            </w:pPr>
          </w:p>
          <w:p w14:paraId="670D76C4" w14:textId="06447B16" w:rsidR="001215C7" w:rsidRDefault="001215C7" w:rsidP="00A5414A">
            <w:pPr>
              <w:jc w:val="both"/>
              <w:rPr>
                <w:rFonts w:ascii="Times New Roman" w:hAnsi="Times New Roman"/>
                <w:sz w:val="28"/>
                <w:szCs w:val="28"/>
                <w:lang w:val="kk-KZ"/>
              </w:rPr>
            </w:pPr>
            <w:r>
              <w:rPr>
                <w:rFonts w:ascii="Times New Roman" w:hAnsi="Times New Roman"/>
                <w:sz w:val="28"/>
                <w:szCs w:val="28"/>
                <w:lang w:val="kk-KZ"/>
              </w:rPr>
              <w:t>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кәсіпорнының құқықтық қамтамасыз етуге жауапты құрылымдық бөлімше</w:t>
            </w:r>
            <w:r w:rsidR="006B341E">
              <w:rPr>
                <w:rFonts w:ascii="Times New Roman" w:hAnsi="Times New Roman"/>
                <w:sz w:val="28"/>
                <w:szCs w:val="28"/>
                <w:lang w:val="kk-KZ"/>
              </w:rPr>
              <w:t>сінің</w:t>
            </w:r>
            <w:r>
              <w:rPr>
                <w:rFonts w:ascii="Times New Roman" w:hAnsi="Times New Roman"/>
                <w:sz w:val="28"/>
                <w:szCs w:val="28"/>
                <w:lang w:val="kk-KZ"/>
              </w:rPr>
              <w:t xml:space="preserve"> бөлім бастығы;</w:t>
            </w:r>
          </w:p>
          <w:p w14:paraId="0A9229ED" w14:textId="77777777" w:rsidR="001215C7" w:rsidRDefault="001215C7" w:rsidP="00A5414A">
            <w:pPr>
              <w:jc w:val="both"/>
              <w:rPr>
                <w:rFonts w:ascii="Times New Roman" w:hAnsi="Times New Roman"/>
                <w:sz w:val="28"/>
                <w:szCs w:val="28"/>
                <w:lang w:val="kk-KZ"/>
              </w:rPr>
            </w:pPr>
          </w:p>
        </w:tc>
      </w:tr>
      <w:tr w:rsidR="001215C7" w:rsidRPr="0044370C" w14:paraId="7E128CA9" w14:textId="77777777" w:rsidTr="00A5414A">
        <w:trPr>
          <w:trHeight w:val="635"/>
        </w:trPr>
        <w:tc>
          <w:tcPr>
            <w:tcW w:w="3964" w:type="dxa"/>
          </w:tcPr>
          <w:p w14:paraId="7310FFF4" w14:textId="77777777" w:rsidR="001215C7" w:rsidRDefault="001215C7" w:rsidP="00A5414A">
            <w:pPr>
              <w:jc w:val="both"/>
              <w:rPr>
                <w:rFonts w:ascii="Times New Roman" w:hAnsi="Times New Roman"/>
                <w:b/>
                <w:bCs/>
                <w:sz w:val="28"/>
                <w:szCs w:val="28"/>
                <w:lang w:val="kk-KZ"/>
              </w:rPr>
            </w:pPr>
            <w:r>
              <w:rPr>
                <w:rFonts w:ascii="Times New Roman" w:hAnsi="Times New Roman"/>
                <w:b/>
                <w:bCs/>
                <w:sz w:val="28"/>
                <w:szCs w:val="28"/>
                <w:lang w:val="kk-KZ"/>
              </w:rPr>
              <w:t>Комиссия хатшысы:</w:t>
            </w:r>
          </w:p>
        </w:tc>
        <w:tc>
          <w:tcPr>
            <w:tcW w:w="5529" w:type="dxa"/>
          </w:tcPr>
          <w:p w14:paraId="6E3839E9" w14:textId="7A018C55" w:rsidR="001215C7" w:rsidRDefault="001215C7" w:rsidP="00A5414A">
            <w:pPr>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 </w:t>
            </w:r>
            <w:r w:rsidR="006B341E">
              <w:rPr>
                <w:rFonts w:ascii="Times New Roman" w:hAnsi="Times New Roman"/>
                <w:sz w:val="28"/>
                <w:szCs w:val="28"/>
                <w:lang w:val="kk-KZ"/>
              </w:rPr>
              <w:t>Ц</w:t>
            </w:r>
            <w:r>
              <w:rPr>
                <w:rFonts w:ascii="Times New Roman" w:hAnsi="Times New Roman"/>
                <w:sz w:val="28"/>
                <w:szCs w:val="28"/>
                <w:lang w:val="kk-KZ"/>
              </w:rPr>
              <w:t xml:space="preserve">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кәсіпорнының </w:t>
            </w:r>
            <w:r w:rsidR="006B341E">
              <w:rPr>
                <w:rFonts w:ascii="Times New Roman" w:hAnsi="Times New Roman"/>
                <w:sz w:val="28"/>
                <w:szCs w:val="28"/>
                <w:lang w:val="kk-KZ"/>
              </w:rPr>
              <w:t>Ц</w:t>
            </w:r>
            <w:r>
              <w:rPr>
                <w:rFonts w:ascii="Times New Roman" w:hAnsi="Times New Roman"/>
                <w:sz w:val="28"/>
                <w:szCs w:val="28"/>
                <w:lang w:val="kk-KZ"/>
              </w:rPr>
              <w:t xml:space="preserve">ифрлық трансформация </w:t>
            </w:r>
            <w:r w:rsidR="006B341E">
              <w:rPr>
                <w:rFonts w:ascii="Times New Roman" w:hAnsi="Times New Roman"/>
                <w:sz w:val="28"/>
                <w:szCs w:val="28"/>
                <w:lang w:val="kk-KZ"/>
              </w:rPr>
              <w:t>к</w:t>
            </w:r>
            <w:r>
              <w:rPr>
                <w:rFonts w:ascii="Times New Roman" w:hAnsi="Times New Roman"/>
                <w:sz w:val="28"/>
                <w:szCs w:val="28"/>
                <w:lang w:val="kk-KZ"/>
              </w:rPr>
              <w:t>еңсесінің бас маманы.</w:t>
            </w:r>
          </w:p>
        </w:tc>
      </w:tr>
    </w:tbl>
    <w:p w14:paraId="556679BF" w14:textId="77777777" w:rsidR="001215C7" w:rsidRDefault="001215C7">
      <w:pPr>
        <w:ind w:firstLine="425"/>
        <w:jc w:val="right"/>
        <w:rPr>
          <w:rFonts w:ascii="Times New Roman" w:hAnsi="Times New Roman"/>
          <w:lang w:val="kk-KZ"/>
        </w:rPr>
      </w:pPr>
    </w:p>
    <w:p w14:paraId="1FC097E5" w14:textId="77777777" w:rsidR="001215C7" w:rsidRDefault="001215C7">
      <w:pPr>
        <w:ind w:firstLine="425"/>
        <w:jc w:val="right"/>
        <w:rPr>
          <w:rFonts w:ascii="Times New Roman" w:hAnsi="Times New Roman"/>
          <w:lang w:val="kk-KZ"/>
        </w:rPr>
      </w:pPr>
    </w:p>
    <w:p w14:paraId="408F463C" w14:textId="77777777" w:rsidR="001215C7" w:rsidRDefault="001215C7">
      <w:pPr>
        <w:ind w:firstLine="425"/>
        <w:jc w:val="right"/>
        <w:rPr>
          <w:rFonts w:ascii="Times New Roman" w:hAnsi="Times New Roman"/>
          <w:lang w:val="kk-KZ"/>
        </w:rPr>
      </w:pPr>
    </w:p>
    <w:p w14:paraId="62FBFAEF" w14:textId="77777777" w:rsidR="001215C7" w:rsidRDefault="001215C7">
      <w:pPr>
        <w:ind w:firstLine="425"/>
        <w:jc w:val="right"/>
        <w:rPr>
          <w:rFonts w:ascii="Times New Roman" w:hAnsi="Times New Roman"/>
          <w:lang w:val="kk-KZ"/>
        </w:rPr>
      </w:pPr>
    </w:p>
    <w:p w14:paraId="7DD7B0A1" w14:textId="77777777" w:rsidR="001215C7" w:rsidRDefault="001215C7">
      <w:pPr>
        <w:ind w:firstLine="425"/>
        <w:jc w:val="right"/>
        <w:rPr>
          <w:rFonts w:ascii="Times New Roman" w:hAnsi="Times New Roman"/>
          <w:lang w:val="kk-KZ"/>
        </w:rPr>
      </w:pPr>
    </w:p>
    <w:p w14:paraId="54543791" w14:textId="77777777" w:rsidR="001215C7" w:rsidRDefault="001215C7">
      <w:pPr>
        <w:ind w:firstLine="425"/>
        <w:jc w:val="right"/>
        <w:rPr>
          <w:rFonts w:ascii="Times New Roman" w:hAnsi="Times New Roman"/>
          <w:lang w:val="kk-KZ"/>
        </w:rPr>
      </w:pPr>
    </w:p>
    <w:p w14:paraId="04BBA89F" w14:textId="77777777" w:rsidR="001215C7" w:rsidRDefault="001215C7">
      <w:pPr>
        <w:ind w:firstLine="425"/>
        <w:jc w:val="right"/>
        <w:rPr>
          <w:rFonts w:ascii="Times New Roman" w:hAnsi="Times New Roman"/>
          <w:lang w:val="kk-KZ"/>
        </w:rPr>
      </w:pPr>
    </w:p>
    <w:p w14:paraId="7BCCDF76" w14:textId="77777777" w:rsidR="001215C7" w:rsidRDefault="001215C7">
      <w:pPr>
        <w:ind w:firstLine="425"/>
        <w:jc w:val="right"/>
        <w:rPr>
          <w:rFonts w:ascii="Times New Roman" w:hAnsi="Times New Roman"/>
          <w:lang w:val="kk-KZ"/>
        </w:rPr>
      </w:pPr>
    </w:p>
    <w:p w14:paraId="5773DC75" w14:textId="77777777" w:rsidR="001215C7" w:rsidRDefault="001215C7">
      <w:pPr>
        <w:ind w:firstLine="425"/>
        <w:jc w:val="right"/>
        <w:rPr>
          <w:rFonts w:ascii="Times New Roman" w:hAnsi="Times New Roman"/>
          <w:lang w:val="kk-KZ"/>
        </w:rPr>
      </w:pPr>
    </w:p>
    <w:p w14:paraId="4F6F5380" w14:textId="77777777" w:rsidR="001215C7" w:rsidRDefault="001215C7">
      <w:pPr>
        <w:ind w:firstLine="425"/>
        <w:jc w:val="right"/>
        <w:rPr>
          <w:rFonts w:ascii="Times New Roman" w:hAnsi="Times New Roman"/>
          <w:lang w:val="kk-KZ"/>
        </w:rPr>
      </w:pPr>
    </w:p>
    <w:p w14:paraId="35C689CF" w14:textId="77777777" w:rsidR="001215C7" w:rsidRDefault="001215C7">
      <w:pPr>
        <w:ind w:firstLine="425"/>
        <w:jc w:val="right"/>
        <w:rPr>
          <w:rFonts w:ascii="Times New Roman" w:hAnsi="Times New Roman"/>
          <w:lang w:val="kk-KZ"/>
        </w:rPr>
      </w:pPr>
    </w:p>
    <w:p w14:paraId="7E5E797A" w14:textId="77777777" w:rsidR="001215C7" w:rsidRDefault="001215C7">
      <w:pPr>
        <w:ind w:firstLine="425"/>
        <w:jc w:val="right"/>
        <w:rPr>
          <w:rFonts w:ascii="Times New Roman" w:hAnsi="Times New Roman"/>
          <w:lang w:val="kk-KZ"/>
        </w:rPr>
      </w:pPr>
    </w:p>
    <w:p w14:paraId="573A603D" w14:textId="77777777" w:rsidR="001215C7" w:rsidRDefault="001215C7">
      <w:pPr>
        <w:ind w:firstLine="425"/>
        <w:jc w:val="right"/>
        <w:rPr>
          <w:rFonts w:ascii="Times New Roman" w:hAnsi="Times New Roman"/>
          <w:lang w:val="kk-KZ"/>
        </w:rPr>
      </w:pPr>
    </w:p>
    <w:p w14:paraId="6C39CEBF" w14:textId="77777777" w:rsidR="001215C7" w:rsidRDefault="001215C7">
      <w:pPr>
        <w:ind w:firstLine="425"/>
        <w:jc w:val="right"/>
        <w:rPr>
          <w:rFonts w:ascii="Times New Roman" w:hAnsi="Times New Roman"/>
          <w:lang w:val="kk-KZ"/>
        </w:rPr>
      </w:pPr>
    </w:p>
    <w:p w14:paraId="7CE80F89" w14:textId="77777777" w:rsidR="001215C7" w:rsidRDefault="001215C7">
      <w:pPr>
        <w:ind w:firstLine="425"/>
        <w:jc w:val="right"/>
        <w:rPr>
          <w:rFonts w:ascii="Times New Roman" w:hAnsi="Times New Roman"/>
          <w:lang w:val="kk-KZ"/>
        </w:rPr>
      </w:pPr>
    </w:p>
    <w:p w14:paraId="0316492F" w14:textId="77777777" w:rsidR="001215C7" w:rsidRDefault="001215C7">
      <w:pPr>
        <w:ind w:firstLine="425"/>
        <w:jc w:val="right"/>
        <w:rPr>
          <w:rFonts w:ascii="Times New Roman" w:hAnsi="Times New Roman"/>
          <w:lang w:val="kk-KZ"/>
        </w:rPr>
      </w:pPr>
    </w:p>
    <w:p w14:paraId="3975AC69" w14:textId="77777777" w:rsidR="001215C7" w:rsidRDefault="001215C7">
      <w:pPr>
        <w:ind w:firstLine="425"/>
        <w:jc w:val="right"/>
        <w:rPr>
          <w:rFonts w:ascii="Times New Roman" w:hAnsi="Times New Roman"/>
          <w:lang w:val="kk-KZ"/>
        </w:rPr>
      </w:pPr>
    </w:p>
    <w:p w14:paraId="049F3FE0" w14:textId="77777777" w:rsidR="001215C7" w:rsidRDefault="001215C7">
      <w:pPr>
        <w:ind w:firstLine="425"/>
        <w:jc w:val="right"/>
        <w:rPr>
          <w:rFonts w:ascii="Times New Roman" w:hAnsi="Times New Roman"/>
          <w:lang w:val="kk-KZ"/>
        </w:rPr>
      </w:pPr>
    </w:p>
    <w:p w14:paraId="0ABCBD99" w14:textId="77777777" w:rsidR="001215C7" w:rsidRDefault="001215C7">
      <w:pPr>
        <w:ind w:firstLine="425"/>
        <w:jc w:val="right"/>
        <w:rPr>
          <w:rFonts w:ascii="Times New Roman" w:hAnsi="Times New Roman"/>
          <w:lang w:val="kk-KZ"/>
        </w:rPr>
      </w:pPr>
    </w:p>
    <w:p w14:paraId="09D9708A" w14:textId="77777777" w:rsidR="001215C7" w:rsidRDefault="001215C7">
      <w:pPr>
        <w:ind w:firstLine="425"/>
        <w:jc w:val="right"/>
        <w:rPr>
          <w:rFonts w:ascii="Times New Roman" w:hAnsi="Times New Roman"/>
          <w:lang w:val="kk-KZ"/>
        </w:rPr>
      </w:pPr>
    </w:p>
    <w:p w14:paraId="3D27A9F3" w14:textId="77777777" w:rsidR="001215C7" w:rsidRDefault="001215C7">
      <w:pPr>
        <w:ind w:firstLine="425"/>
        <w:jc w:val="right"/>
        <w:rPr>
          <w:rFonts w:ascii="Times New Roman" w:hAnsi="Times New Roman"/>
          <w:lang w:val="kk-KZ"/>
        </w:rPr>
      </w:pPr>
    </w:p>
    <w:p w14:paraId="2DCCC306" w14:textId="77777777" w:rsidR="001215C7" w:rsidRDefault="001215C7">
      <w:pPr>
        <w:ind w:firstLine="425"/>
        <w:jc w:val="right"/>
        <w:rPr>
          <w:rFonts w:ascii="Times New Roman" w:hAnsi="Times New Roman"/>
          <w:lang w:val="kk-KZ"/>
        </w:rPr>
      </w:pPr>
    </w:p>
    <w:p w14:paraId="1374641A" w14:textId="77777777" w:rsidR="001215C7" w:rsidRDefault="001215C7">
      <w:pPr>
        <w:ind w:firstLine="425"/>
        <w:jc w:val="right"/>
        <w:rPr>
          <w:rFonts w:ascii="Times New Roman" w:hAnsi="Times New Roman"/>
          <w:lang w:val="kk-KZ"/>
        </w:rPr>
      </w:pPr>
    </w:p>
    <w:p w14:paraId="38065F82" w14:textId="77777777" w:rsidR="001215C7" w:rsidRDefault="001215C7">
      <w:pPr>
        <w:ind w:firstLine="425"/>
        <w:jc w:val="right"/>
        <w:rPr>
          <w:rFonts w:ascii="Times New Roman" w:hAnsi="Times New Roman"/>
          <w:lang w:val="kk-KZ"/>
        </w:rPr>
      </w:pPr>
    </w:p>
    <w:p w14:paraId="2A647EF8" w14:textId="77777777" w:rsidR="001215C7" w:rsidRDefault="001215C7" w:rsidP="006B341E">
      <w:pPr>
        <w:rPr>
          <w:rFonts w:ascii="Times New Roman" w:hAnsi="Times New Roman"/>
          <w:lang w:val="kk-KZ"/>
        </w:rPr>
      </w:pPr>
    </w:p>
    <w:p w14:paraId="10AA13F3" w14:textId="77777777" w:rsidR="006B341E" w:rsidRDefault="006B341E" w:rsidP="006B341E">
      <w:pPr>
        <w:rPr>
          <w:rFonts w:ascii="Times New Roman" w:hAnsi="Times New Roman"/>
          <w:lang w:val="kk-KZ"/>
        </w:rPr>
      </w:pPr>
    </w:p>
    <w:p w14:paraId="5BD3045C" w14:textId="77777777" w:rsidR="004F7C19" w:rsidRDefault="004F7C19" w:rsidP="006B341E">
      <w:pPr>
        <w:rPr>
          <w:rFonts w:ascii="Times New Roman" w:hAnsi="Times New Roman"/>
          <w:lang w:val="kk-KZ"/>
        </w:rPr>
      </w:pPr>
    </w:p>
    <w:p w14:paraId="4BF73F30" w14:textId="77777777" w:rsidR="001215C7" w:rsidRDefault="001215C7" w:rsidP="001215C7">
      <w:pPr>
        <w:rPr>
          <w:rFonts w:ascii="Times New Roman" w:hAnsi="Times New Roman"/>
          <w:lang w:val="kk-KZ"/>
        </w:rPr>
      </w:pPr>
    </w:p>
    <w:tbl>
      <w:tblPr>
        <w:tblpPr w:leftFromText="180" w:rightFromText="180" w:vertAnchor="text" w:tblpY="1"/>
        <w:tblOverlap w:val="never"/>
        <w:tblW w:w="9812" w:type="dxa"/>
        <w:tblLayout w:type="fixed"/>
        <w:tblLook w:val="04A0" w:firstRow="1" w:lastRow="0" w:firstColumn="1" w:lastColumn="0" w:noHBand="0" w:noVBand="1"/>
      </w:tblPr>
      <w:tblGrid>
        <w:gridCol w:w="3516"/>
        <w:gridCol w:w="6296"/>
      </w:tblGrid>
      <w:tr w:rsidR="00186D45" w14:paraId="0FBE7DE5" w14:textId="77777777" w:rsidTr="0044370C">
        <w:trPr>
          <w:trHeight w:val="250"/>
        </w:trPr>
        <w:tc>
          <w:tcPr>
            <w:tcW w:w="3516" w:type="dxa"/>
          </w:tcPr>
          <w:p w14:paraId="04C7A15F" w14:textId="0A23ADA9" w:rsidR="00186D45" w:rsidRDefault="00186D45">
            <w:pPr>
              <w:tabs>
                <w:tab w:val="center" w:pos="1874"/>
              </w:tabs>
              <w:jc w:val="both"/>
              <w:rPr>
                <w:rFonts w:ascii="Times New Roman" w:hAnsi="Times New Roman"/>
                <w:sz w:val="28"/>
                <w:szCs w:val="28"/>
                <w:lang w:val="kk-KZ"/>
              </w:rPr>
            </w:pPr>
            <w:bookmarkStart w:id="1" w:name="_GoBack"/>
            <w:bookmarkEnd w:id="1"/>
          </w:p>
        </w:tc>
        <w:tc>
          <w:tcPr>
            <w:tcW w:w="6296" w:type="dxa"/>
          </w:tcPr>
          <w:p w14:paraId="1BB527A4" w14:textId="77777777" w:rsidR="00186D45" w:rsidRDefault="00186D45">
            <w:pPr>
              <w:jc w:val="both"/>
              <w:rPr>
                <w:rFonts w:ascii="Times New Roman" w:hAnsi="Times New Roman"/>
                <w:sz w:val="28"/>
                <w:szCs w:val="28"/>
                <w:lang w:val="kk-KZ"/>
              </w:rPr>
            </w:pPr>
          </w:p>
        </w:tc>
      </w:tr>
      <w:tr w:rsidR="00186D45" w14:paraId="4AB7FA6E" w14:textId="77777777" w:rsidTr="0044370C">
        <w:trPr>
          <w:trHeight w:val="250"/>
        </w:trPr>
        <w:tc>
          <w:tcPr>
            <w:tcW w:w="3516" w:type="dxa"/>
          </w:tcPr>
          <w:p w14:paraId="19F08054" w14:textId="77777777" w:rsidR="00186D45" w:rsidRDefault="00186D45">
            <w:pPr>
              <w:jc w:val="both"/>
              <w:rPr>
                <w:rFonts w:ascii="Times New Roman" w:hAnsi="Times New Roman"/>
                <w:sz w:val="28"/>
                <w:szCs w:val="28"/>
                <w:lang w:val="kk-KZ"/>
              </w:rPr>
            </w:pPr>
          </w:p>
        </w:tc>
        <w:tc>
          <w:tcPr>
            <w:tcW w:w="6296" w:type="dxa"/>
          </w:tcPr>
          <w:p w14:paraId="20A3E5EA" w14:textId="77777777" w:rsidR="00186D45" w:rsidRDefault="00186D45">
            <w:pPr>
              <w:jc w:val="both"/>
              <w:rPr>
                <w:rFonts w:ascii="Times New Roman" w:hAnsi="Times New Roman"/>
                <w:sz w:val="28"/>
                <w:szCs w:val="28"/>
                <w:lang w:val="kk-KZ"/>
              </w:rPr>
            </w:pPr>
          </w:p>
        </w:tc>
      </w:tr>
      <w:tr w:rsidR="00186D45" w14:paraId="67402349" w14:textId="77777777" w:rsidTr="0044370C">
        <w:trPr>
          <w:trHeight w:val="250"/>
        </w:trPr>
        <w:tc>
          <w:tcPr>
            <w:tcW w:w="3516" w:type="dxa"/>
          </w:tcPr>
          <w:p w14:paraId="0F0F1F30" w14:textId="77777777" w:rsidR="00186D45" w:rsidRDefault="00186D45">
            <w:pPr>
              <w:jc w:val="both"/>
              <w:rPr>
                <w:rFonts w:ascii="Times New Roman" w:hAnsi="Times New Roman"/>
                <w:sz w:val="28"/>
                <w:szCs w:val="28"/>
                <w:lang w:val="kk-KZ"/>
              </w:rPr>
            </w:pPr>
          </w:p>
        </w:tc>
        <w:tc>
          <w:tcPr>
            <w:tcW w:w="6296" w:type="dxa"/>
          </w:tcPr>
          <w:p w14:paraId="026E9469" w14:textId="77777777" w:rsidR="00186D45" w:rsidRDefault="00186D45">
            <w:pPr>
              <w:tabs>
                <w:tab w:val="left" w:pos="1065"/>
              </w:tabs>
              <w:jc w:val="both"/>
              <w:rPr>
                <w:rFonts w:ascii="Times New Roman" w:hAnsi="Times New Roman"/>
                <w:sz w:val="28"/>
                <w:szCs w:val="28"/>
                <w:lang w:val="kk-KZ"/>
              </w:rPr>
            </w:pPr>
          </w:p>
        </w:tc>
      </w:tr>
      <w:tr w:rsidR="00186D45" w14:paraId="055D0281" w14:textId="77777777" w:rsidTr="0044370C">
        <w:trPr>
          <w:trHeight w:val="250"/>
        </w:trPr>
        <w:tc>
          <w:tcPr>
            <w:tcW w:w="3516" w:type="dxa"/>
          </w:tcPr>
          <w:p w14:paraId="229688A2" w14:textId="77777777" w:rsidR="00186D45" w:rsidRDefault="00186D45">
            <w:pPr>
              <w:jc w:val="both"/>
              <w:rPr>
                <w:rFonts w:ascii="Times New Roman" w:hAnsi="Times New Roman"/>
                <w:sz w:val="28"/>
                <w:szCs w:val="28"/>
                <w:lang w:val="kk-KZ"/>
              </w:rPr>
            </w:pPr>
          </w:p>
        </w:tc>
        <w:tc>
          <w:tcPr>
            <w:tcW w:w="6296" w:type="dxa"/>
          </w:tcPr>
          <w:p w14:paraId="3745A1CD" w14:textId="77777777" w:rsidR="00186D45" w:rsidRDefault="00186D45">
            <w:pPr>
              <w:jc w:val="both"/>
              <w:rPr>
                <w:rFonts w:ascii="Times New Roman" w:hAnsi="Times New Roman"/>
                <w:sz w:val="28"/>
                <w:szCs w:val="28"/>
                <w:lang w:val="kk-KZ"/>
              </w:rPr>
            </w:pPr>
          </w:p>
        </w:tc>
      </w:tr>
      <w:tr w:rsidR="00186D45" w14:paraId="170722EA" w14:textId="77777777" w:rsidTr="0044370C">
        <w:trPr>
          <w:trHeight w:val="250"/>
        </w:trPr>
        <w:tc>
          <w:tcPr>
            <w:tcW w:w="3516" w:type="dxa"/>
          </w:tcPr>
          <w:p w14:paraId="5C35B7D9" w14:textId="77777777" w:rsidR="00186D45" w:rsidRDefault="00186D45">
            <w:pPr>
              <w:jc w:val="both"/>
              <w:rPr>
                <w:rFonts w:ascii="Times New Roman" w:hAnsi="Times New Roman"/>
                <w:sz w:val="28"/>
                <w:szCs w:val="28"/>
                <w:lang w:val="kk-KZ"/>
              </w:rPr>
            </w:pPr>
          </w:p>
        </w:tc>
        <w:tc>
          <w:tcPr>
            <w:tcW w:w="6296" w:type="dxa"/>
          </w:tcPr>
          <w:p w14:paraId="4FEB757D" w14:textId="77777777" w:rsidR="00186D45" w:rsidRDefault="00186D45">
            <w:pPr>
              <w:ind w:right="459"/>
              <w:jc w:val="both"/>
              <w:rPr>
                <w:rFonts w:ascii="Times New Roman" w:hAnsi="Times New Roman"/>
                <w:sz w:val="28"/>
                <w:szCs w:val="28"/>
              </w:rPr>
            </w:pPr>
          </w:p>
        </w:tc>
      </w:tr>
    </w:tbl>
    <w:p w14:paraId="70314107" w14:textId="77777777" w:rsidR="006B341E" w:rsidRPr="00300EC7" w:rsidRDefault="006B341E" w:rsidP="006B341E">
      <w:pPr>
        <w:ind w:firstLine="425"/>
        <w:jc w:val="right"/>
        <w:rPr>
          <w:rFonts w:ascii="Times New Roman" w:hAnsi="Times New Roman"/>
          <w:lang w:val="kk-KZ"/>
        </w:rPr>
      </w:pPr>
      <w:r w:rsidRPr="00300EC7">
        <w:rPr>
          <w:rFonts w:ascii="Times New Roman" w:hAnsi="Times New Roman"/>
          <w:lang w:val="kk-KZ"/>
        </w:rPr>
        <w:t xml:space="preserve">«МРҚ» РМК </w:t>
      </w:r>
      <w:r>
        <w:rPr>
          <w:rFonts w:ascii="Times New Roman" w:hAnsi="Times New Roman"/>
          <w:lang w:val="kk-KZ"/>
        </w:rPr>
        <w:t>д</w:t>
      </w:r>
      <w:r w:rsidRPr="00300EC7">
        <w:rPr>
          <w:rFonts w:ascii="Times New Roman" w:hAnsi="Times New Roman"/>
          <w:lang w:val="kk-KZ"/>
        </w:rPr>
        <w:t xml:space="preserve">иректорының </w:t>
      </w:r>
    </w:p>
    <w:p w14:paraId="2C98AA7F" w14:textId="77777777" w:rsidR="006B341E" w:rsidRDefault="006B341E" w:rsidP="006B341E">
      <w:pPr>
        <w:ind w:firstLine="425"/>
        <w:jc w:val="right"/>
        <w:rPr>
          <w:rFonts w:ascii="Times New Roman" w:hAnsi="Times New Roman"/>
          <w:lang w:val="kk-KZ"/>
        </w:rPr>
      </w:pPr>
      <w:r w:rsidRPr="00300EC7">
        <w:rPr>
          <w:rFonts w:ascii="Times New Roman" w:hAnsi="Times New Roman"/>
          <w:lang w:val="kk-KZ"/>
        </w:rPr>
        <w:t>2025 жылғы</w:t>
      </w:r>
      <w:r>
        <w:rPr>
          <w:rFonts w:ascii="Times New Roman" w:hAnsi="Times New Roman"/>
          <w:lang w:val="kk-KZ"/>
        </w:rPr>
        <w:t xml:space="preserve"> </w:t>
      </w:r>
      <w:r w:rsidRPr="00300EC7">
        <w:rPr>
          <w:rFonts w:ascii="Times New Roman" w:hAnsi="Times New Roman"/>
          <w:lang w:val="kk-KZ"/>
        </w:rPr>
        <w:t>«___» __________  № ______</w:t>
      </w:r>
      <w:r w:rsidRPr="001215C7">
        <w:rPr>
          <w:rFonts w:ascii="Times New Roman" w:hAnsi="Times New Roman"/>
          <w:lang w:val="kk-KZ"/>
        </w:rPr>
        <w:t xml:space="preserve"> </w:t>
      </w:r>
    </w:p>
    <w:p w14:paraId="77D194D6" w14:textId="7F098C75" w:rsidR="006B341E" w:rsidRPr="00300EC7" w:rsidRDefault="006B341E" w:rsidP="006B341E">
      <w:pPr>
        <w:ind w:firstLine="425"/>
        <w:jc w:val="right"/>
        <w:rPr>
          <w:rFonts w:ascii="Times New Roman" w:hAnsi="Times New Roman"/>
          <w:lang w:val="kk-KZ"/>
        </w:rPr>
      </w:pPr>
      <w:r w:rsidRPr="00300EC7">
        <w:rPr>
          <w:rFonts w:ascii="Times New Roman" w:hAnsi="Times New Roman"/>
          <w:lang w:val="kk-KZ"/>
        </w:rPr>
        <w:t>бұйрығына</w:t>
      </w:r>
      <w:r>
        <w:rPr>
          <w:rFonts w:ascii="Times New Roman" w:hAnsi="Times New Roman"/>
          <w:lang w:val="kk-KZ"/>
        </w:rPr>
        <w:t xml:space="preserve"> </w:t>
      </w:r>
      <w:r w:rsidRPr="00300EC7">
        <w:rPr>
          <w:rFonts w:ascii="Times New Roman" w:hAnsi="Times New Roman"/>
          <w:lang w:val="kk-KZ"/>
        </w:rPr>
        <w:t>№</w:t>
      </w:r>
      <w:r>
        <w:rPr>
          <w:rFonts w:ascii="Times New Roman" w:hAnsi="Times New Roman"/>
          <w:lang w:val="kk-KZ"/>
        </w:rPr>
        <w:t>2 қ</w:t>
      </w:r>
      <w:r w:rsidRPr="00300EC7">
        <w:rPr>
          <w:rFonts w:ascii="Times New Roman" w:hAnsi="Times New Roman"/>
          <w:lang w:val="kk-KZ"/>
        </w:rPr>
        <w:t>осымша</w:t>
      </w:r>
    </w:p>
    <w:p w14:paraId="2CC1984E" w14:textId="77777777" w:rsidR="006B341E" w:rsidRPr="006B341E" w:rsidRDefault="006B341E" w:rsidP="006B341E">
      <w:pPr>
        <w:ind w:firstLine="425"/>
        <w:jc w:val="right"/>
        <w:rPr>
          <w:rFonts w:ascii="Times New Roman" w:hAnsi="Times New Roman"/>
          <w:lang w:val="kk-KZ"/>
        </w:rPr>
      </w:pPr>
    </w:p>
    <w:p w14:paraId="10A3AAAB" w14:textId="6C51815C" w:rsidR="006B341E" w:rsidRDefault="006B341E" w:rsidP="006B341E">
      <w:pPr>
        <w:ind w:firstLine="425"/>
        <w:jc w:val="center"/>
        <w:rPr>
          <w:rFonts w:ascii="Times New Roman" w:hAnsi="Times New Roman"/>
          <w:b/>
          <w:bCs/>
          <w:sz w:val="28"/>
          <w:szCs w:val="28"/>
          <w:lang w:val="kk-KZ"/>
        </w:rPr>
      </w:pPr>
      <w:r>
        <w:rPr>
          <w:rFonts w:ascii="Times New Roman" w:hAnsi="Times New Roman"/>
          <w:b/>
          <w:bCs/>
          <w:sz w:val="28"/>
          <w:szCs w:val="28"/>
          <w:lang w:val="kk-KZ"/>
        </w:rPr>
        <w:t>Ұ</w:t>
      </w:r>
      <w:r w:rsidRPr="006B341E">
        <w:rPr>
          <w:rFonts w:ascii="Times New Roman" w:hAnsi="Times New Roman"/>
          <w:b/>
          <w:bCs/>
          <w:sz w:val="28"/>
          <w:szCs w:val="28"/>
          <w:lang w:val="kk-KZ"/>
        </w:rPr>
        <w:t>ялы байланыстың абоненттік құрылғыларының сәйкестендіру кодтарының дерекқорымен интеграциялау үшін ұялы байланыстың абоненттік құрылғыларын верификациялауды қамтамасыз ететін ақпараттық жүйе</w:t>
      </w:r>
      <w:r w:rsidR="004C4278" w:rsidRPr="004C4278">
        <w:rPr>
          <w:rFonts w:ascii="Times New Roman" w:hAnsi="Times New Roman"/>
          <w:b/>
          <w:bCs/>
          <w:sz w:val="28"/>
          <w:szCs w:val="28"/>
          <w:lang w:val="kk-KZ"/>
        </w:rPr>
        <w:t xml:space="preserve"> </w:t>
      </w:r>
      <w:r w:rsidR="004C4278" w:rsidRPr="006B341E">
        <w:rPr>
          <w:rFonts w:ascii="Times New Roman" w:hAnsi="Times New Roman"/>
          <w:b/>
          <w:bCs/>
          <w:sz w:val="28"/>
          <w:szCs w:val="28"/>
          <w:lang w:val="kk-KZ"/>
        </w:rPr>
        <w:t>иелеріне</w:t>
      </w:r>
      <w:r>
        <w:rPr>
          <w:rFonts w:ascii="Times New Roman" w:hAnsi="Times New Roman"/>
          <w:b/>
          <w:bCs/>
          <w:sz w:val="28"/>
          <w:szCs w:val="28"/>
          <w:lang w:val="kk-KZ"/>
        </w:rPr>
        <w:t xml:space="preserve"> қойылатын</w:t>
      </w:r>
      <w:r w:rsidRPr="006B341E">
        <w:rPr>
          <w:rFonts w:ascii="Times New Roman" w:hAnsi="Times New Roman"/>
          <w:b/>
          <w:bCs/>
          <w:sz w:val="28"/>
          <w:szCs w:val="28"/>
          <w:lang w:val="kk-KZ"/>
        </w:rPr>
        <w:t xml:space="preserve"> </w:t>
      </w:r>
    </w:p>
    <w:p w14:paraId="70F28D13" w14:textId="77777777" w:rsidR="006B341E" w:rsidRPr="006B341E" w:rsidRDefault="006B341E" w:rsidP="006B341E">
      <w:pPr>
        <w:ind w:firstLine="425"/>
        <w:jc w:val="center"/>
        <w:rPr>
          <w:rFonts w:ascii="Times New Roman" w:hAnsi="Times New Roman"/>
          <w:b/>
          <w:bCs/>
          <w:sz w:val="28"/>
          <w:szCs w:val="28"/>
          <w:lang w:val="kk-KZ"/>
        </w:rPr>
      </w:pPr>
      <w:r w:rsidRPr="006B341E">
        <w:rPr>
          <w:rFonts w:ascii="Times New Roman" w:hAnsi="Times New Roman"/>
          <w:b/>
          <w:bCs/>
          <w:sz w:val="28"/>
          <w:szCs w:val="28"/>
          <w:lang w:val="kk-KZ"/>
        </w:rPr>
        <w:t>БІЛІКТІЛІК ТАЛАПТАРЫ</w:t>
      </w:r>
    </w:p>
    <w:p w14:paraId="71D729C0" w14:textId="77777777" w:rsidR="006B341E" w:rsidRPr="006B341E" w:rsidRDefault="006B341E" w:rsidP="006B341E">
      <w:pPr>
        <w:jc w:val="both"/>
        <w:rPr>
          <w:rFonts w:ascii="Times New Roman" w:hAnsi="Times New Roman"/>
          <w:b/>
          <w:bCs/>
          <w:sz w:val="28"/>
          <w:szCs w:val="28"/>
          <w:lang w:val="kk-KZ"/>
        </w:rPr>
      </w:pPr>
    </w:p>
    <w:p w14:paraId="66699D77" w14:textId="747715AB" w:rsidR="006B341E" w:rsidRPr="006B341E" w:rsidRDefault="006B341E" w:rsidP="006B341E">
      <w:pPr>
        <w:ind w:firstLine="425"/>
        <w:jc w:val="both"/>
        <w:rPr>
          <w:rFonts w:ascii="Times New Roman" w:hAnsi="Times New Roman"/>
          <w:sz w:val="28"/>
          <w:szCs w:val="28"/>
          <w:lang w:val="kk-KZ"/>
        </w:rPr>
      </w:pPr>
      <w:r w:rsidRPr="006B341E">
        <w:rPr>
          <w:rFonts w:ascii="Times New Roman" w:hAnsi="Times New Roman"/>
          <w:sz w:val="28"/>
          <w:szCs w:val="28"/>
          <w:lang w:val="kk-KZ"/>
        </w:rPr>
        <w:t xml:space="preserve">Ұялы байланыстың абоненттік құрылғыларының сәйкестендіру кодтарының дерекқорымен интеграциялау үшін ұялы байланыстың абоненттік құрылғыларын верификациялауды қамтамасыз ететін </w:t>
      </w:r>
      <w:r w:rsidR="00F25155">
        <w:rPr>
          <w:rFonts w:ascii="Times New Roman" w:hAnsi="Times New Roman"/>
          <w:sz w:val="28"/>
          <w:szCs w:val="28"/>
          <w:lang w:val="kk-KZ"/>
        </w:rPr>
        <w:t xml:space="preserve">ақпараттық жүйе </w:t>
      </w:r>
      <w:r w:rsidRPr="006B341E">
        <w:rPr>
          <w:rFonts w:ascii="Times New Roman" w:hAnsi="Times New Roman"/>
          <w:sz w:val="28"/>
          <w:szCs w:val="28"/>
          <w:lang w:val="kk-KZ"/>
        </w:rPr>
        <w:t>иесінің ақпараттық жүйесі бір мезгілде мынадай біліктілік талаптарына сәйкес келу</w:t>
      </w:r>
      <w:r>
        <w:rPr>
          <w:rFonts w:ascii="Times New Roman" w:hAnsi="Times New Roman"/>
          <w:sz w:val="28"/>
          <w:szCs w:val="28"/>
          <w:lang w:val="kk-KZ"/>
        </w:rPr>
        <w:t>і</w:t>
      </w:r>
      <w:r w:rsidRPr="006B341E">
        <w:rPr>
          <w:rFonts w:ascii="Times New Roman" w:hAnsi="Times New Roman"/>
          <w:sz w:val="28"/>
          <w:szCs w:val="28"/>
          <w:lang w:val="kk-KZ"/>
        </w:rPr>
        <w:t xml:space="preserve"> тиіс:</w:t>
      </w:r>
    </w:p>
    <w:p w14:paraId="7CCABBAA" w14:textId="77777777" w:rsidR="006B341E" w:rsidRPr="006B341E" w:rsidRDefault="006B341E" w:rsidP="006B341E">
      <w:pPr>
        <w:ind w:firstLine="425"/>
        <w:rPr>
          <w:rFonts w:ascii="Times New Roman" w:hAnsi="Times New Roman"/>
          <w:lang w:val="kk-KZ"/>
        </w:rPr>
      </w:pPr>
    </w:p>
    <w:tbl>
      <w:tblPr>
        <w:tblW w:w="963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35"/>
        <w:gridCol w:w="4354"/>
        <w:gridCol w:w="4750"/>
      </w:tblGrid>
      <w:tr w:rsidR="006B341E" w:rsidRPr="0044370C" w14:paraId="67D908E2" w14:textId="77777777" w:rsidTr="00A5414A">
        <w:tc>
          <w:tcPr>
            <w:tcW w:w="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8E5602" w14:textId="77777777" w:rsidR="006B341E" w:rsidRDefault="006B341E" w:rsidP="00A5414A">
            <w:pPr>
              <w:jc w:val="center"/>
              <w:textAlignment w:val="baseline"/>
              <w:rPr>
                <w:rFonts w:ascii="Times New Roman" w:eastAsia="Times New Roman" w:hAnsi="Times New Roman"/>
                <w:b/>
                <w:bCs/>
                <w:spacing w:val="2"/>
                <w:lang w:val="kk-KZ"/>
              </w:rPr>
            </w:pPr>
            <w:r>
              <w:rPr>
                <w:rFonts w:ascii="Times New Roman" w:eastAsia="Times New Roman" w:hAnsi="Times New Roman"/>
                <w:b/>
                <w:bCs/>
                <w:spacing w:val="2"/>
              </w:rPr>
              <w:t xml:space="preserve">№ </w:t>
            </w:r>
            <w:r>
              <w:rPr>
                <w:rFonts w:ascii="Times New Roman" w:eastAsia="Times New Roman" w:hAnsi="Times New Roman"/>
                <w:b/>
                <w:bCs/>
                <w:spacing w:val="2"/>
                <w:lang w:val="kk-KZ"/>
              </w:rPr>
              <w:t>р</w:t>
            </w:r>
            <w:r>
              <w:rPr>
                <w:rFonts w:ascii="Times New Roman" w:eastAsia="Times New Roman" w:hAnsi="Times New Roman"/>
                <w:b/>
                <w:bCs/>
                <w:spacing w:val="2"/>
              </w:rPr>
              <w:t>\</w:t>
            </w:r>
            <w:r>
              <w:rPr>
                <w:rFonts w:ascii="Times New Roman" w:eastAsia="Times New Roman" w:hAnsi="Times New Roman"/>
                <w:b/>
                <w:bCs/>
                <w:spacing w:val="2"/>
                <w:lang w:val="kk-KZ"/>
              </w:rPr>
              <w:t>н</w:t>
            </w:r>
          </w:p>
        </w:tc>
        <w:tc>
          <w:tcPr>
            <w:tcW w:w="43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78637E8" w14:textId="409266D5" w:rsidR="006B341E" w:rsidRPr="00E6040C" w:rsidRDefault="006B341E" w:rsidP="00A5414A">
            <w:pPr>
              <w:jc w:val="center"/>
              <w:textAlignment w:val="baseline"/>
              <w:rPr>
                <w:rFonts w:ascii="Times New Roman" w:eastAsia="Times New Roman" w:hAnsi="Times New Roman"/>
                <w:b/>
                <w:bCs/>
                <w:spacing w:val="2"/>
                <w:lang w:val="kk-KZ"/>
              </w:rPr>
            </w:pPr>
            <w:r w:rsidRPr="00E6040C">
              <w:rPr>
                <w:rFonts w:ascii="Times New Roman" w:eastAsia="Times New Roman" w:hAnsi="Times New Roman"/>
                <w:b/>
                <w:bCs/>
                <w:spacing w:val="2"/>
                <w:lang w:val="kk-KZ"/>
              </w:rPr>
              <w:t>Біліктілік талаптары мыналар</w:t>
            </w:r>
            <w:r w:rsidR="008F7A09">
              <w:rPr>
                <w:rFonts w:ascii="Times New Roman" w:eastAsia="Times New Roman" w:hAnsi="Times New Roman"/>
                <w:b/>
                <w:bCs/>
                <w:spacing w:val="2"/>
                <w:lang w:val="kk-KZ"/>
              </w:rPr>
              <w:t>дың</w:t>
            </w:r>
            <w:r w:rsidR="00E6040C">
              <w:rPr>
                <w:rFonts w:ascii="Times New Roman" w:eastAsia="Times New Roman" w:hAnsi="Times New Roman"/>
                <w:b/>
                <w:bCs/>
                <w:spacing w:val="2"/>
                <w:lang w:val="kk-KZ"/>
              </w:rPr>
              <w:t xml:space="preserve"> болуын</w:t>
            </w:r>
            <w:r w:rsidRPr="00E6040C">
              <w:rPr>
                <w:rFonts w:ascii="Times New Roman" w:eastAsia="Times New Roman" w:hAnsi="Times New Roman"/>
                <w:b/>
                <w:bCs/>
                <w:spacing w:val="2"/>
                <w:lang w:val="kk-KZ"/>
              </w:rPr>
              <w:t xml:space="preserve"> к</w:t>
            </w:r>
            <w:r w:rsidR="008F7A09">
              <w:rPr>
                <w:rFonts w:ascii="Times New Roman" w:eastAsia="Times New Roman" w:hAnsi="Times New Roman"/>
                <w:b/>
                <w:bCs/>
                <w:spacing w:val="2"/>
                <w:lang w:val="kk-KZ"/>
              </w:rPr>
              <w:t>амтиды</w:t>
            </w:r>
            <w:r w:rsidRPr="00E6040C">
              <w:rPr>
                <w:rFonts w:ascii="Times New Roman" w:eastAsia="Times New Roman" w:hAnsi="Times New Roman"/>
                <w:b/>
                <w:bCs/>
                <w:spacing w:val="2"/>
                <w:lang w:val="kk-KZ"/>
              </w:rPr>
              <w:t>:</w:t>
            </w:r>
          </w:p>
        </w:tc>
        <w:tc>
          <w:tcPr>
            <w:tcW w:w="4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1BAD6D" w14:textId="77777777" w:rsidR="006B341E" w:rsidRPr="00014F4C" w:rsidRDefault="006B341E" w:rsidP="00A5414A">
            <w:pPr>
              <w:jc w:val="center"/>
              <w:textAlignment w:val="baseline"/>
              <w:rPr>
                <w:rFonts w:ascii="Times New Roman" w:eastAsia="Times New Roman" w:hAnsi="Times New Roman"/>
                <w:b/>
                <w:bCs/>
                <w:spacing w:val="2"/>
                <w:lang w:val="kk-KZ"/>
              </w:rPr>
            </w:pPr>
            <w:r w:rsidRPr="00014F4C">
              <w:rPr>
                <w:rFonts w:ascii="Times New Roman" w:eastAsia="Times New Roman" w:hAnsi="Times New Roman"/>
                <w:b/>
                <w:bCs/>
                <w:spacing w:val="2"/>
                <w:lang w:val="kk-KZ"/>
              </w:rPr>
              <w:t>Өтініш берушінің біліктілік талаптарына сәйкестігін растайтын құжаттар</w:t>
            </w:r>
          </w:p>
        </w:tc>
      </w:tr>
      <w:tr w:rsidR="006B341E" w14:paraId="28AE4E5A" w14:textId="77777777" w:rsidTr="00A5414A">
        <w:tc>
          <w:tcPr>
            <w:tcW w:w="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C36C196" w14:textId="77777777"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rPr>
              <w:t>1.</w:t>
            </w:r>
          </w:p>
        </w:tc>
        <w:tc>
          <w:tcPr>
            <w:tcW w:w="43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AD5828" w14:textId="190E132B" w:rsidR="006B341E" w:rsidRDefault="00E6040C" w:rsidP="00A5414A">
            <w:pPr>
              <w:jc w:val="both"/>
              <w:textAlignment w:val="baseline"/>
              <w:rPr>
                <w:rFonts w:ascii="Times New Roman" w:eastAsia="Times New Roman" w:hAnsi="Times New Roman"/>
                <w:spacing w:val="2"/>
              </w:rPr>
            </w:pPr>
            <w:proofErr w:type="spellStart"/>
            <w:r>
              <w:rPr>
                <w:rFonts w:ascii="Times New Roman" w:eastAsia="Times New Roman" w:hAnsi="Times New Roman"/>
                <w:spacing w:val="2"/>
              </w:rPr>
              <w:t>меншік</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құқығында</w:t>
            </w:r>
            <w:proofErr w:type="spellEnd"/>
            <w:r>
              <w:rPr>
                <w:rFonts w:ascii="Times New Roman" w:eastAsia="Times New Roman" w:hAnsi="Times New Roman"/>
                <w:spacing w:val="2"/>
              </w:rPr>
              <w:t xml:space="preserve"> не</w:t>
            </w:r>
            <w:r>
              <w:rPr>
                <w:rFonts w:ascii="Times New Roman" w:eastAsia="Times New Roman" w:hAnsi="Times New Roman"/>
                <w:spacing w:val="2"/>
                <w:lang w:val="kk-KZ"/>
              </w:rPr>
              <w:t>месе</w:t>
            </w:r>
            <w:r>
              <w:rPr>
                <w:rFonts w:ascii="Times New Roman" w:eastAsia="Times New Roman" w:hAnsi="Times New Roman"/>
                <w:spacing w:val="2"/>
              </w:rPr>
              <w:t xml:space="preserve"> </w:t>
            </w:r>
            <w:proofErr w:type="spellStart"/>
            <w:r>
              <w:rPr>
                <w:rFonts w:ascii="Times New Roman" w:eastAsia="Times New Roman" w:hAnsi="Times New Roman"/>
                <w:spacing w:val="2"/>
              </w:rPr>
              <w:t>уақытша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пайдалану</w:t>
            </w:r>
            <w:proofErr w:type="spellEnd"/>
            <w:r>
              <w:rPr>
                <w:rFonts w:ascii="Times New Roman" w:eastAsia="Times New Roman" w:hAnsi="Times New Roman"/>
                <w:spacing w:val="2"/>
              </w:rPr>
              <w:t xml:space="preserve"> </w:t>
            </w:r>
            <w:r w:rsidR="00D45E2D">
              <w:rPr>
                <w:rFonts w:ascii="Times New Roman" w:eastAsia="Times New Roman" w:hAnsi="Times New Roman"/>
                <w:spacing w:val="2"/>
                <w:lang w:val="kk-KZ"/>
              </w:rPr>
              <w:t>құқығындағы</w:t>
            </w:r>
            <w:r>
              <w:rPr>
                <w:rFonts w:ascii="Times New Roman" w:eastAsia="Times New Roman" w:hAnsi="Times New Roman"/>
                <w:spacing w:val="2"/>
              </w:rPr>
              <w:t xml:space="preserve"> </w:t>
            </w:r>
            <w:proofErr w:type="spellStart"/>
            <w:r w:rsidR="006B341E">
              <w:rPr>
                <w:rFonts w:ascii="Times New Roman" w:eastAsia="Times New Roman" w:hAnsi="Times New Roman"/>
                <w:spacing w:val="2"/>
              </w:rPr>
              <w:t>ұялы</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байланыстың</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абоненттік</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құрылғыларын</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верификациялау</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жөніндегі</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ақпараттық</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жүйенің</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жұмыс</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істеуіне</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арналған</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ақпараттық-коммуникациялық</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инфрақұрылым</w:t>
            </w:r>
            <w:proofErr w:type="spellEnd"/>
            <w:r w:rsidR="006B341E">
              <w:rPr>
                <w:rFonts w:ascii="Times New Roman" w:eastAsia="Times New Roman" w:hAnsi="Times New Roman"/>
                <w:spacing w:val="2"/>
              </w:rPr>
              <w:t xml:space="preserve"> </w:t>
            </w:r>
            <w:proofErr w:type="spellStart"/>
            <w:r w:rsidR="006B341E">
              <w:rPr>
                <w:rFonts w:ascii="Times New Roman" w:eastAsia="Times New Roman" w:hAnsi="Times New Roman"/>
                <w:spacing w:val="2"/>
              </w:rPr>
              <w:t>объектілері</w:t>
            </w:r>
            <w:proofErr w:type="spellEnd"/>
            <w:r w:rsidR="006B341E">
              <w:rPr>
                <w:rFonts w:ascii="Times New Roman" w:eastAsia="Times New Roman" w:hAnsi="Times New Roman"/>
                <w:spacing w:val="2"/>
              </w:rPr>
              <w:t>;</w:t>
            </w:r>
          </w:p>
        </w:tc>
        <w:tc>
          <w:tcPr>
            <w:tcW w:w="4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41BC701" w14:textId="77777777" w:rsidR="006B341E" w:rsidRDefault="006B341E" w:rsidP="00A5414A">
            <w:pPr>
              <w:jc w:val="center"/>
              <w:textAlignment w:val="baseline"/>
              <w:rPr>
                <w:rFonts w:ascii="Times New Roman" w:eastAsia="Times New Roman" w:hAnsi="Times New Roman"/>
                <w:spacing w:val="2"/>
                <w:lang w:val="kk-KZ"/>
              </w:rPr>
            </w:pPr>
            <w:proofErr w:type="spellStart"/>
            <w:r>
              <w:rPr>
                <w:rFonts w:ascii="Times New Roman" w:eastAsia="Times New Roman" w:hAnsi="Times New Roman"/>
                <w:spacing w:val="2"/>
              </w:rPr>
              <w:t>меншік</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құқығын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немесе</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жалдау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шартын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растайтын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құжаттардың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электрондық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көшірмелері</w:t>
            </w:r>
            <w:proofErr w:type="spellEnd"/>
            <w:r>
              <w:rPr>
                <w:rFonts w:ascii="Times New Roman" w:eastAsia="Times New Roman" w:hAnsi="Times New Roman"/>
                <w:spacing w:val="2"/>
              </w:rPr>
              <w:t xml:space="preserve"> не</w:t>
            </w:r>
            <w:r>
              <w:rPr>
                <w:rFonts w:ascii="Times New Roman" w:eastAsia="Times New Roman" w:hAnsi="Times New Roman"/>
                <w:spacing w:val="2"/>
                <w:lang w:val="kk-KZ"/>
              </w:rPr>
              <w:t>месе</w:t>
            </w:r>
            <w:r>
              <w:rPr>
                <w:rFonts w:ascii="Times New Roman" w:eastAsia="Times New Roman" w:hAnsi="Times New Roman"/>
                <w:spacing w:val="2"/>
              </w:rPr>
              <w:t xml:space="preserve"> </w:t>
            </w:r>
            <w:proofErr w:type="spellStart"/>
            <w:r>
              <w:rPr>
                <w:rFonts w:ascii="Times New Roman" w:eastAsia="Times New Roman" w:hAnsi="Times New Roman"/>
                <w:spacing w:val="2"/>
              </w:rPr>
              <w:t>деректер</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орталықтарында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орналастырылған</w:t>
            </w:r>
            <w:proofErr w:type="spellEnd"/>
            <w:r>
              <w:rPr>
                <w:rFonts w:ascii="Times New Roman" w:eastAsia="Times New Roman" w:hAnsi="Times New Roman"/>
                <w:spacing w:val="2"/>
              </w:rPr>
              <w:t xml:space="preserve"> </w:t>
            </w:r>
            <w:r>
              <w:rPr>
                <w:rFonts w:ascii="Times New Roman" w:eastAsia="Times New Roman" w:hAnsi="Times New Roman"/>
                <w:spacing w:val="2"/>
                <w:lang w:val="kk-KZ"/>
              </w:rPr>
              <w:t>ж</w:t>
            </w:r>
            <w:proofErr w:type="spellStart"/>
            <w:r>
              <w:rPr>
                <w:rFonts w:ascii="Times New Roman" w:eastAsia="Times New Roman" w:hAnsi="Times New Roman"/>
                <w:spacing w:val="2"/>
              </w:rPr>
              <w:t>абдықтың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техникалық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ресурстарын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пайдалану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жөніндегі</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қызметтер</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көрсету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туралы</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шарттың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көшірмесі</w:t>
            </w:r>
            <w:proofErr w:type="spellEnd"/>
            <w:r>
              <w:rPr>
                <w:rFonts w:ascii="Times New Roman" w:eastAsia="Times New Roman" w:hAnsi="Times New Roman"/>
                <w:spacing w:val="2"/>
              </w:rPr>
              <w:t>;</w:t>
            </w:r>
          </w:p>
        </w:tc>
      </w:tr>
      <w:tr w:rsidR="006B341E" w14:paraId="6DC4F5A5" w14:textId="77777777" w:rsidTr="00A5414A">
        <w:tc>
          <w:tcPr>
            <w:tcW w:w="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009622" w14:textId="77777777"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rPr>
              <w:t>2.</w:t>
            </w:r>
          </w:p>
        </w:tc>
        <w:tc>
          <w:tcPr>
            <w:tcW w:w="43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8C5C1D" w14:textId="6CA2CDC7" w:rsidR="006B341E" w:rsidRDefault="006B341E" w:rsidP="00A5414A">
            <w:pPr>
              <w:jc w:val="both"/>
              <w:textAlignment w:val="baseline"/>
              <w:rPr>
                <w:rFonts w:ascii="Times New Roman" w:eastAsia="Times New Roman" w:hAnsi="Times New Roman"/>
                <w:spacing w:val="2"/>
              </w:rPr>
            </w:pPr>
            <w:proofErr w:type="spellStart"/>
            <w:r>
              <w:rPr>
                <w:rFonts w:ascii="Times New Roman" w:eastAsia="Times New Roman" w:hAnsi="Times New Roman"/>
                <w:spacing w:val="2"/>
              </w:rPr>
              <w:t>меншік</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құқығында</w:t>
            </w:r>
            <w:proofErr w:type="spellEnd"/>
            <w:r>
              <w:rPr>
                <w:rFonts w:ascii="Times New Roman" w:eastAsia="Times New Roman" w:hAnsi="Times New Roman"/>
                <w:spacing w:val="2"/>
              </w:rPr>
              <w:t xml:space="preserve"> не</w:t>
            </w:r>
            <w:r>
              <w:rPr>
                <w:rFonts w:ascii="Times New Roman" w:eastAsia="Times New Roman" w:hAnsi="Times New Roman"/>
                <w:spacing w:val="2"/>
                <w:lang w:val="kk-KZ"/>
              </w:rPr>
              <w:t>месе</w:t>
            </w:r>
            <w:r>
              <w:rPr>
                <w:rFonts w:ascii="Times New Roman" w:eastAsia="Times New Roman" w:hAnsi="Times New Roman"/>
                <w:spacing w:val="2"/>
              </w:rPr>
              <w:t xml:space="preserve"> </w:t>
            </w:r>
            <w:proofErr w:type="spellStart"/>
            <w:r>
              <w:rPr>
                <w:rFonts w:ascii="Times New Roman" w:eastAsia="Times New Roman" w:hAnsi="Times New Roman"/>
                <w:spacing w:val="2"/>
              </w:rPr>
              <w:t>уақытша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пайдалану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құқығында</w:t>
            </w:r>
            <w:proofErr w:type="spellEnd"/>
            <w:r w:rsidR="00751262">
              <w:rPr>
                <w:rFonts w:ascii="Times New Roman" w:eastAsia="Times New Roman" w:hAnsi="Times New Roman"/>
                <w:spacing w:val="2"/>
                <w:lang w:val="kk-KZ"/>
              </w:rPr>
              <w:t>ғы</w:t>
            </w:r>
            <w:r>
              <w:rPr>
                <w:rFonts w:ascii="Times New Roman" w:eastAsia="Times New Roman" w:hAnsi="Times New Roman"/>
                <w:spacing w:val="2"/>
              </w:rPr>
              <w:t xml:space="preserve"> </w:t>
            </w:r>
            <w:proofErr w:type="spellStart"/>
            <w:r>
              <w:rPr>
                <w:rFonts w:ascii="Times New Roman" w:eastAsia="Times New Roman" w:hAnsi="Times New Roman"/>
                <w:spacing w:val="2"/>
              </w:rPr>
              <w:t>Қазақстан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Республикасының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аумағында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орналасқан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және</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техникалық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құралдарды</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орналастыру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үшін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пайдаланылатын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сондай-ақ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Қазақстан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Республикасы</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Үкіметінің</w:t>
            </w:r>
            <w:proofErr w:type="spellEnd"/>
            <w:r>
              <w:rPr>
                <w:rFonts w:ascii="Times New Roman" w:eastAsia="Times New Roman" w:hAnsi="Times New Roman"/>
                <w:spacing w:val="2"/>
              </w:rPr>
              <w:t xml:space="preserve"> 2016 </w:t>
            </w:r>
            <w:proofErr w:type="spellStart"/>
            <w:r>
              <w:rPr>
                <w:rFonts w:ascii="Times New Roman" w:eastAsia="Times New Roman" w:hAnsi="Times New Roman"/>
                <w:spacing w:val="2"/>
              </w:rPr>
              <w:t>жылғы</w:t>
            </w:r>
            <w:proofErr w:type="spellEnd"/>
            <w:r>
              <w:rPr>
                <w:rFonts w:ascii="Times New Roman" w:eastAsia="Times New Roman" w:hAnsi="Times New Roman"/>
                <w:spacing w:val="2"/>
              </w:rPr>
              <w:t xml:space="preserve"> 20 </w:t>
            </w:r>
            <w:proofErr w:type="spellStart"/>
            <w:r>
              <w:rPr>
                <w:rFonts w:ascii="Times New Roman" w:eastAsia="Times New Roman" w:hAnsi="Times New Roman"/>
                <w:spacing w:val="2"/>
              </w:rPr>
              <w:t>желтоқсандағы</w:t>
            </w:r>
            <w:proofErr w:type="spellEnd"/>
            <w:r>
              <w:rPr>
                <w:rFonts w:ascii="Times New Roman" w:eastAsia="Times New Roman" w:hAnsi="Times New Roman"/>
                <w:spacing w:val="2"/>
              </w:rPr>
              <w:t xml:space="preserve"> № 832 </w:t>
            </w:r>
            <w:proofErr w:type="spellStart"/>
            <w:r>
              <w:rPr>
                <w:rFonts w:ascii="Times New Roman" w:eastAsia="Times New Roman" w:hAnsi="Times New Roman"/>
                <w:spacing w:val="2"/>
              </w:rPr>
              <w:t>қаулысымен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бекітілген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ақпараттық-коммуникациялық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технологиялар</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және</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ақпараттық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қауіпсіздікті</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қамтамасыз</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ету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саласындағы</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бірыңғай</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талаптарға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сәйкес</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келетін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жылжымайтын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мүлік</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объектілері</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ғимарат</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құрылыс</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үй-жай</w:t>
            </w:r>
            <w:proofErr w:type="spellEnd"/>
            <w:r>
              <w:rPr>
                <w:rFonts w:ascii="Times New Roman" w:eastAsia="Times New Roman" w:hAnsi="Times New Roman"/>
                <w:spacing w:val="2"/>
              </w:rPr>
              <w:t>);</w:t>
            </w:r>
          </w:p>
        </w:tc>
        <w:tc>
          <w:tcPr>
            <w:tcW w:w="4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2B67C22" w14:textId="77777777"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lang w:val="kk-KZ"/>
              </w:rPr>
              <w:t>жылжымайтын мүлікке тіркелген құқықтар (ауыртпалықтар) және оның белгіленген нысандағы техникалық сипаттамалары туралы электрондық анықтама немесе жалға берушінің мүлікті жалға беру құқығын растайтын құжаттары бар электрондық жалдау шартының көшірмесі;</w:t>
            </w:r>
          </w:p>
        </w:tc>
      </w:tr>
      <w:tr w:rsidR="006B341E" w14:paraId="036DA3CA" w14:textId="77777777" w:rsidTr="00A5414A">
        <w:tc>
          <w:tcPr>
            <w:tcW w:w="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10BE37" w14:textId="77777777"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rPr>
              <w:t>3.</w:t>
            </w:r>
          </w:p>
        </w:tc>
        <w:tc>
          <w:tcPr>
            <w:tcW w:w="43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5E26CF" w14:textId="77777777" w:rsidR="006B341E" w:rsidRDefault="006B341E" w:rsidP="00A5414A">
            <w:pPr>
              <w:jc w:val="both"/>
              <w:textAlignment w:val="baseline"/>
              <w:rPr>
                <w:rFonts w:ascii="Times New Roman" w:eastAsia="Times New Roman" w:hAnsi="Times New Roman"/>
                <w:spacing w:val="2"/>
              </w:rPr>
            </w:pPr>
            <w:proofErr w:type="spellStart"/>
            <w:r>
              <w:rPr>
                <w:rFonts w:ascii="Times New Roman" w:eastAsia="Times New Roman" w:hAnsi="Times New Roman"/>
                <w:spacing w:val="2"/>
              </w:rPr>
              <w:t>Қазақстан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Республикасының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аумағында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өндірілген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және</w:t>
            </w:r>
            <w:proofErr w:type="spellEnd"/>
            <w:r>
              <w:rPr>
                <w:rFonts w:ascii="Times New Roman" w:eastAsia="Times New Roman" w:hAnsi="Times New Roman"/>
                <w:spacing w:val="2"/>
              </w:rPr>
              <w:t>/</w:t>
            </w:r>
            <w:proofErr w:type="spellStart"/>
            <w:r>
              <w:rPr>
                <w:rFonts w:ascii="Times New Roman" w:eastAsia="Times New Roman" w:hAnsi="Times New Roman"/>
                <w:spacing w:val="2"/>
              </w:rPr>
              <w:t>немесе</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Қазақстан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Республикасының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аумағына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әкелінген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ұялы</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байланыстың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абоненттік</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құрылғыларын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верификациялау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процестерін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ақпараттық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қамтамасыз</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етуді</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іске</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асыратын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бағдарламалық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lastRenderedPageBreak/>
              <w:t>қамтамасыз</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етуге</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құқықтар</w:t>
            </w:r>
            <w:proofErr w:type="spellEnd"/>
            <w:r>
              <w:rPr>
                <w:rFonts w:ascii="Times New Roman" w:eastAsia="Times New Roman" w:hAnsi="Times New Roman"/>
                <w:spacing w:val="2"/>
              </w:rPr>
              <w:t>;</w:t>
            </w:r>
          </w:p>
        </w:tc>
        <w:tc>
          <w:tcPr>
            <w:tcW w:w="4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03C371" w14:textId="307182C6" w:rsidR="006B341E" w:rsidRDefault="006B341E" w:rsidP="00A5414A">
            <w:pPr>
              <w:jc w:val="center"/>
              <w:textAlignment w:val="baseline"/>
              <w:rPr>
                <w:rFonts w:ascii="Times New Roman" w:eastAsia="Times New Roman" w:hAnsi="Times New Roman"/>
                <w:spacing w:val="2"/>
              </w:rPr>
            </w:pPr>
            <w:proofErr w:type="spellStart"/>
            <w:r>
              <w:rPr>
                <w:rFonts w:ascii="Times New Roman" w:eastAsia="Times New Roman" w:hAnsi="Times New Roman"/>
                <w:spacing w:val="2"/>
              </w:rPr>
              <w:lastRenderedPageBreak/>
              <w:t>авторлық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құқық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объектісіне</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құқықтарды</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мемлекеттік</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тіркеу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туралы</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куәліктің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электрондық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көшірмесі</w:t>
            </w:r>
            <w:proofErr w:type="spellEnd"/>
            <w:r>
              <w:rPr>
                <w:rFonts w:ascii="Times New Roman" w:eastAsia="Times New Roman" w:hAnsi="Times New Roman"/>
                <w:spacing w:val="2"/>
              </w:rPr>
              <w:t xml:space="preserve"> не</w:t>
            </w:r>
            <w:r>
              <w:rPr>
                <w:rFonts w:ascii="Times New Roman" w:eastAsia="Times New Roman" w:hAnsi="Times New Roman"/>
                <w:spacing w:val="2"/>
                <w:lang w:val="kk-KZ"/>
              </w:rPr>
              <w:t>месе</w:t>
            </w:r>
            <w:r>
              <w:rPr>
                <w:rFonts w:ascii="Times New Roman" w:eastAsia="Times New Roman" w:hAnsi="Times New Roman"/>
                <w:spacing w:val="2"/>
              </w:rPr>
              <w:t xml:space="preserve"> </w:t>
            </w:r>
            <w:proofErr w:type="spellStart"/>
            <w:r>
              <w:rPr>
                <w:rFonts w:ascii="Times New Roman" w:eastAsia="Times New Roman" w:hAnsi="Times New Roman"/>
                <w:spacing w:val="2"/>
              </w:rPr>
              <w:t>pdf</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форматында</w:t>
            </w:r>
            <w:proofErr w:type="spellEnd"/>
            <w:r w:rsidR="000F6CAE">
              <w:rPr>
                <w:rFonts w:ascii="Times New Roman" w:eastAsia="Times New Roman" w:hAnsi="Times New Roman"/>
                <w:spacing w:val="2"/>
                <w:lang w:val="kk-KZ"/>
              </w:rPr>
              <w:t>ғы</w:t>
            </w:r>
            <w:r>
              <w:rPr>
                <w:rFonts w:ascii="Times New Roman" w:eastAsia="Times New Roman" w:hAnsi="Times New Roman"/>
                <w:spacing w:val="2"/>
              </w:rPr>
              <w:t xml:space="preserve"> </w:t>
            </w:r>
            <w:proofErr w:type="spellStart"/>
            <w:r>
              <w:rPr>
                <w:rFonts w:ascii="Times New Roman" w:eastAsia="Times New Roman" w:hAnsi="Times New Roman"/>
                <w:spacing w:val="2"/>
              </w:rPr>
              <w:t>құқықтарды</w:t>
            </w:r>
            <w:proofErr w:type="spellEnd"/>
            <w:r>
              <w:rPr>
                <w:rFonts w:ascii="Times New Roman" w:eastAsia="Times New Roman" w:hAnsi="Times New Roman"/>
                <w:spacing w:val="2"/>
              </w:rPr>
              <w:t xml:space="preserve"> беру </w:t>
            </w:r>
            <w:proofErr w:type="spellStart"/>
            <w:r>
              <w:rPr>
                <w:rFonts w:ascii="Times New Roman" w:eastAsia="Times New Roman" w:hAnsi="Times New Roman"/>
                <w:spacing w:val="2"/>
              </w:rPr>
              <w:t>туралы</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шарттың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лицензиялық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шарттың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электрондық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көшірмесі</w:t>
            </w:r>
            <w:proofErr w:type="spellEnd"/>
            <w:r>
              <w:rPr>
                <w:rFonts w:ascii="Times New Roman" w:eastAsia="Times New Roman" w:hAnsi="Times New Roman"/>
                <w:spacing w:val="2"/>
              </w:rPr>
              <w:t>;</w:t>
            </w:r>
          </w:p>
        </w:tc>
      </w:tr>
      <w:tr w:rsidR="006B341E" w14:paraId="2F545307" w14:textId="77777777" w:rsidTr="00A5414A">
        <w:tc>
          <w:tcPr>
            <w:tcW w:w="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3138C7" w14:textId="77777777"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rPr>
              <w:lastRenderedPageBreak/>
              <w:t>4.</w:t>
            </w:r>
          </w:p>
        </w:tc>
        <w:tc>
          <w:tcPr>
            <w:tcW w:w="43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5BED35" w14:textId="407EF8ED" w:rsidR="006B341E" w:rsidRDefault="006B341E" w:rsidP="00A5414A">
            <w:pPr>
              <w:jc w:val="both"/>
              <w:textAlignment w:val="baseline"/>
              <w:rPr>
                <w:rFonts w:ascii="Times New Roman" w:eastAsia="Times New Roman" w:hAnsi="Times New Roman"/>
                <w:spacing w:val="2"/>
              </w:rPr>
            </w:pPr>
            <w:r>
              <w:rPr>
                <w:rFonts w:ascii="Times New Roman" w:eastAsia="Times New Roman" w:hAnsi="Times New Roman"/>
                <w:spacing w:val="2"/>
              </w:rPr>
              <w:t xml:space="preserve">GSMA </w:t>
            </w:r>
            <w:proofErr w:type="spellStart"/>
            <w:r>
              <w:rPr>
                <w:rFonts w:ascii="Times New Roman" w:eastAsia="Times New Roman" w:hAnsi="Times New Roman"/>
                <w:spacing w:val="2"/>
              </w:rPr>
              <w:t>белгілеген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шарттарға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сәйкес</w:t>
            </w:r>
            <w:proofErr w:type="spellEnd"/>
            <w:r>
              <w:rPr>
                <w:rFonts w:ascii="Times New Roman" w:eastAsia="Times New Roman" w:hAnsi="Times New Roman"/>
                <w:spacing w:val="2"/>
              </w:rPr>
              <w:t xml:space="preserve"> </w:t>
            </w:r>
            <w:r w:rsidR="00B256E8">
              <w:rPr>
                <w:rFonts w:ascii="Times New Roman" w:eastAsia="Times New Roman" w:hAnsi="Times New Roman"/>
                <w:spacing w:val="2"/>
                <w:lang w:val="kk-KZ"/>
              </w:rPr>
              <w:t>Ұ</w:t>
            </w:r>
            <w:r w:rsidR="00B256E8">
              <w:rPr>
                <w:rFonts w:ascii="Times New Roman" w:eastAsia="Times New Roman" w:hAnsi="Times New Roman"/>
                <w:spacing w:val="2"/>
              </w:rPr>
              <w:t xml:space="preserve">ялы </w:t>
            </w:r>
            <w:proofErr w:type="spellStart"/>
            <w:r w:rsidR="00B256E8">
              <w:rPr>
                <w:rFonts w:ascii="Times New Roman" w:eastAsia="Times New Roman" w:hAnsi="Times New Roman"/>
                <w:spacing w:val="2"/>
              </w:rPr>
              <w:t>байланыс</w:t>
            </w:r>
            <w:proofErr w:type="spellEnd"/>
            <w:r w:rsidR="00B256E8">
              <w:rPr>
                <w:rFonts w:ascii="Times New Roman" w:eastAsia="Times New Roman" w:hAnsi="Times New Roman"/>
                <w:spacing w:val="2"/>
                <w:lang w:val="kk-KZ"/>
              </w:rPr>
              <w:t>тың жаһандық</w:t>
            </w:r>
            <w:r w:rsidR="00B256E8">
              <w:rPr>
                <w:rFonts w:ascii="Times New Roman" w:eastAsia="Times New Roman" w:hAnsi="Times New Roman"/>
                <w:spacing w:val="2"/>
              </w:rPr>
              <w:t xml:space="preserve"> </w:t>
            </w:r>
            <w:proofErr w:type="spellStart"/>
            <w:r w:rsidR="00B256E8">
              <w:rPr>
                <w:rFonts w:ascii="Times New Roman" w:eastAsia="Times New Roman" w:hAnsi="Times New Roman"/>
                <w:spacing w:val="2"/>
              </w:rPr>
              <w:t>жүйесі</w:t>
            </w:r>
            <w:proofErr w:type="spellEnd"/>
            <w:r w:rsidR="00B256E8">
              <w:rPr>
                <w:rFonts w:ascii="Times New Roman" w:eastAsia="Times New Roman" w:hAnsi="Times New Roman"/>
                <w:spacing w:val="2"/>
              </w:rPr>
              <w:t xml:space="preserve"> </w:t>
            </w:r>
            <w:proofErr w:type="spellStart"/>
            <w:r>
              <w:rPr>
                <w:rFonts w:ascii="Times New Roman" w:eastAsia="Times New Roman" w:hAnsi="Times New Roman"/>
                <w:spacing w:val="2"/>
              </w:rPr>
              <w:t>қауымдастығының</w:t>
            </w:r>
            <w:proofErr w:type="spellEnd"/>
            <w:r>
              <w:rPr>
                <w:rFonts w:ascii="Times New Roman" w:eastAsia="Times New Roman" w:hAnsi="Times New Roman"/>
                <w:spacing w:val="2"/>
              </w:rPr>
              <w:t xml:space="preserve"> (GSMA) </w:t>
            </w:r>
            <w:proofErr w:type="spellStart"/>
            <w:r>
              <w:rPr>
                <w:rFonts w:ascii="Times New Roman" w:eastAsia="Times New Roman" w:hAnsi="Times New Roman"/>
                <w:spacing w:val="2"/>
              </w:rPr>
              <w:t>ақпаратына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қол</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жеткізу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үшін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қажетті</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техникалық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мүмкіндіктер</w:t>
            </w:r>
            <w:proofErr w:type="spellEnd"/>
            <w:r>
              <w:rPr>
                <w:rFonts w:ascii="Times New Roman" w:eastAsia="Times New Roman" w:hAnsi="Times New Roman"/>
                <w:spacing w:val="2"/>
              </w:rPr>
              <w:t>;</w:t>
            </w:r>
          </w:p>
        </w:tc>
        <w:tc>
          <w:tcPr>
            <w:tcW w:w="4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A7C599" w14:textId="2A29D9E4"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rPr>
              <w:t xml:space="preserve">GSMA </w:t>
            </w:r>
            <w:proofErr w:type="spellStart"/>
            <w:r>
              <w:rPr>
                <w:rFonts w:ascii="Times New Roman" w:eastAsia="Times New Roman" w:hAnsi="Times New Roman"/>
                <w:spacing w:val="2"/>
              </w:rPr>
              <w:t>белгілеген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талаптарға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сәйкес</w:t>
            </w:r>
            <w:proofErr w:type="spellEnd"/>
            <w:r>
              <w:rPr>
                <w:rFonts w:ascii="Times New Roman" w:eastAsia="Times New Roman" w:hAnsi="Times New Roman"/>
                <w:spacing w:val="2"/>
              </w:rPr>
              <w:t xml:space="preserve"> </w:t>
            </w:r>
            <w:r w:rsidR="00C90EE2">
              <w:rPr>
                <w:rFonts w:ascii="Times New Roman" w:eastAsia="Times New Roman" w:hAnsi="Times New Roman"/>
                <w:spacing w:val="2"/>
                <w:lang w:val="kk-KZ"/>
              </w:rPr>
              <w:t>Ұ</w:t>
            </w:r>
            <w:r>
              <w:rPr>
                <w:rFonts w:ascii="Times New Roman" w:eastAsia="Times New Roman" w:hAnsi="Times New Roman"/>
                <w:spacing w:val="2"/>
              </w:rPr>
              <w:t xml:space="preserve">ялы </w:t>
            </w:r>
            <w:proofErr w:type="spellStart"/>
            <w:r>
              <w:rPr>
                <w:rFonts w:ascii="Times New Roman" w:eastAsia="Times New Roman" w:hAnsi="Times New Roman"/>
                <w:spacing w:val="2"/>
              </w:rPr>
              <w:t>байланыс</w:t>
            </w:r>
            <w:proofErr w:type="spellEnd"/>
            <w:r w:rsidR="00C90EE2">
              <w:rPr>
                <w:rFonts w:ascii="Times New Roman" w:eastAsia="Times New Roman" w:hAnsi="Times New Roman"/>
                <w:spacing w:val="2"/>
                <w:lang w:val="kk-KZ"/>
              </w:rPr>
              <w:t>тың жаһандық</w:t>
            </w:r>
            <w:r>
              <w:rPr>
                <w:rFonts w:ascii="Times New Roman" w:eastAsia="Times New Roman" w:hAnsi="Times New Roman"/>
                <w:spacing w:val="2"/>
              </w:rPr>
              <w:t xml:space="preserve"> </w:t>
            </w:r>
            <w:proofErr w:type="spellStart"/>
            <w:r>
              <w:rPr>
                <w:rFonts w:ascii="Times New Roman" w:eastAsia="Times New Roman" w:hAnsi="Times New Roman"/>
                <w:spacing w:val="2"/>
              </w:rPr>
              <w:t>жүйесі</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қауымдастығының</w:t>
            </w:r>
            <w:proofErr w:type="spellEnd"/>
            <w:r>
              <w:rPr>
                <w:rFonts w:ascii="Times New Roman" w:eastAsia="Times New Roman" w:hAnsi="Times New Roman"/>
                <w:spacing w:val="2"/>
              </w:rPr>
              <w:t xml:space="preserve"> (GSMA) </w:t>
            </w:r>
            <w:proofErr w:type="spellStart"/>
            <w:r>
              <w:rPr>
                <w:rFonts w:ascii="Times New Roman" w:eastAsia="Times New Roman" w:hAnsi="Times New Roman"/>
                <w:spacing w:val="2"/>
              </w:rPr>
              <w:t>ақпарат</w:t>
            </w:r>
            <w:proofErr w:type="spellEnd"/>
            <w:r w:rsidR="00743EB3">
              <w:rPr>
                <w:rFonts w:ascii="Times New Roman" w:eastAsia="Times New Roman" w:hAnsi="Times New Roman"/>
                <w:spacing w:val="2"/>
                <w:lang w:val="kk-KZ"/>
              </w:rPr>
              <w:t>ына</w:t>
            </w:r>
            <w:r>
              <w:rPr>
                <w:rFonts w:ascii="Times New Roman" w:eastAsia="Times New Roman" w:hAnsi="Times New Roman"/>
                <w:spacing w:val="2"/>
              </w:rPr>
              <w:t xml:space="preserve"> </w:t>
            </w:r>
            <w:proofErr w:type="spellStart"/>
            <w:r>
              <w:rPr>
                <w:rFonts w:ascii="Times New Roman" w:eastAsia="Times New Roman" w:hAnsi="Times New Roman"/>
                <w:spacing w:val="2"/>
              </w:rPr>
              <w:t>қол</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жеткізуді</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қамтамасыз</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ету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жөніндегі</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қызметтер</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көрсету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шартының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электрондық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көшірмесі</w:t>
            </w:r>
            <w:proofErr w:type="spellEnd"/>
            <w:r>
              <w:rPr>
                <w:rFonts w:ascii="Times New Roman" w:eastAsia="Times New Roman" w:hAnsi="Times New Roman"/>
                <w:spacing w:val="2"/>
              </w:rPr>
              <w:t xml:space="preserve">; </w:t>
            </w:r>
          </w:p>
        </w:tc>
      </w:tr>
      <w:tr w:rsidR="006B341E" w14:paraId="3A07604D" w14:textId="77777777" w:rsidTr="00A5414A">
        <w:tc>
          <w:tcPr>
            <w:tcW w:w="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1020238" w14:textId="77777777"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rPr>
              <w:t>5.</w:t>
            </w:r>
          </w:p>
        </w:tc>
        <w:tc>
          <w:tcPr>
            <w:tcW w:w="43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51BED8B" w14:textId="77777777" w:rsidR="006B341E" w:rsidRDefault="006B341E" w:rsidP="00A5414A">
            <w:pPr>
              <w:jc w:val="both"/>
              <w:textAlignment w:val="baseline"/>
              <w:rPr>
                <w:rFonts w:ascii="Times New Roman" w:eastAsia="Times New Roman" w:hAnsi="Times New Roman"/>
                <w:spacing w:val="2"/>
              </w:rPr>
            </w:pPr>
            <w:proofErr w:type="spellStart"/>
            <w:r>
              <w:rPr>
                <w:rFonts w:ascii="Times New Roman" w:eastAsia="Times New Roman" w:hAnsi="Times New Roman"/>
                <w:spacing w:val="2"/>
              </w:rPr>
              <w:t>пайдаланушыларға</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ақпараттық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және</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техникалық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қолдау</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көрсететін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тегін</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консультациялық-ақпараттық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қызмет</w:t>
            </w:r>
            <w:proofErr w:type="spellEnd"/>
            <w:r>
              <w:rPr>
                <w:rFonts w:ascii="Times New Roman" w:eastAsia="Times New Roman" w:hAnsi="Times New Roman"/>
                <w:spacing w:val="2"/>
              </w:rPr>
              <w:t>;</w:t>
            </w:r>
          </w:p>
        </w:tc>
        <w:tc>
          <w:tcPr>
            <w:tcW w:w="4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74C71D" w14:textId="77777777"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lang w:val="kk-KZ"/>
              </w:rPr>
              <w:t>штаттық кестемен расталатын қолдау қызметі қызметкерлерінің еңбек шарттары мен бұйрықтарының электрондық көшірмелері немесе пайдаланушыларды техникалық қолдау жөніндегі ақпараттық-коммуникациялық технологиялар саласында қызметтер көрсету шартының электрондық көшірмесі;</w:t>
            </w:r>
          </w:p>
        </w:tc>
      </w:tr>
      <w:tr w:rsidR="006B341E" w:rsidRPr="0044370C" w14:paraId="72A01F2E" w14:textId="77777777" w:rsidTr="00A5414A">
        <w:tc>
          <w:tcPr>
            <w:tcW w:w="53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064FBA" w14:textId="77777777" w:rsidR="006B341E" w:rsidRDefault="006B341E" w:rsidP="00A5414A">
            <w:pPr>
              <w:jc w:val="center"/>
              <w:textAlignment w:val="baseline"/>
              <w:rPr>
                <w:rFonts w:ascii="Times New Roman" w:eastAsia="Times New Roman" w:hAnsi="Times New Roman"/>
                <w:spacing w:val="2"/>
              </w:rPr>
            </w:pPr>
            <w:r>
              <w:rPr>
                <w:rFonts w:ascii="Times New Roman" w:eastAsia="Times New Roman" w:hAnsi="Times New Roman"/>
                <w:spacing w:val="2"/>
              </w:rPr>
              <w:t>6.</w:t>
            </w:r>
          </w:p>
        </w:tc>
        <w:tc>
          <w:tcPr>
            <w:tcW w:w="435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52D5FAC" w14:textId="77D939A2" w:rsidR="006B341E" w:rsidRPr="00E6040C" w:rsidRDefault="006B341E" w:rsidP="00A5414A">
            <w:pPr>
              <w:jc w:val="both"/>
              <w:textAlignment w:val="baseline"/>
              <w:rPr>
                <w:rFonts w:ascii="Times New Roman" w:eastAsia="Times New Roman" w:hAnsi="Times New Roman"/>
                <w:spacing w:val="2"/>
                <w:lang w:val="kk-KZ"/>
              </w:rPr>
            </w:pPr>
            <w:proofErr w:type="spellStart"/>
            <w:r>
              <w:rPr>
                <w:rFonts w:ascii="Times New Roman" w:eastAsia="Times New Roman" w:hAnsi="Times New Roman"/>
                <w:spacing w:val="2"/>
              </w:rPr>
              <w:t>кәсіпкерлік</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субъектісінің</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құқық</w:t>
            </w:r>
            <w:proofErr w:type="spellEnd"/>
            <w:r>
              <w:rPr>
                <w:rFonts w:ascii="Times New Roman" w:eastAsia="Times New Roman" w:hAnsi="Times New Roman"/>
                <w:spacing w:val="2"/>
              </w:rPr>
              <w:t xml:space="preserve"> </w:t>
            </w:r>
            <w:proofErr w:type="spellStart"/>
            <w:r>
              <w:rPr>
                <w:rFonts w:ascii="Times New Roman" w:eastAsia="Times New Roman" w:hAnsi="Times New Roman"/>
                <w:spacing w:val="2"/>
              </w:rPr>
              <w:t>қабілеттілігі</w:t>
            </w:r>
            <w:proofErr w:type="spellEnd"/>
            <w:r w:rsidR="00E6040C">
              <w:rPr>
                <w:rFonts w:ascii="Times New Roman" w:eastAsia="Times New Roman" w:hAnsi="Times New Roman"/>
                <w:spacing w:val="2"/>
                <w:lang w:val="kk-KZ"/>
              </w:rPr>
              <w:t>.</w:t>
            </w:r>
          </w:p>
        </w:tc>
        <w:tc>
          <w:tcPr>
            <w:tcW w:w="475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8BC1FCE" w14:textId="77777777" w:rsidR="006B341E" w:rsidRDefault="006B341E" w:rsidP="00A5414A">
            <w:pPr>
              <w:jc w:val="center"/>
              <w:textAlignment w:val="baseline"/>
              <w:rPr>
                <w:rFonts w:ascii="Times New Roman" w:eastAsia="Times New Roman" w:hAnsi="Times New Roman"/>
                <w:spacing w:val="2"/>
                <w:lang w:val="kk-KZ"/>
              </w:rPr>
            </w:pPr>
            <w:r>
              <w:rPr>
                <w:rFonts w:ascii="Times New Roman" w:eastAsia="Times New Roman" w:hAnsi="Times New Roman"/>
                <w:spacing w:val="2"/>
                <w:lang w:val="kk-KZ"/>
              </w:rPr>
              <w:t>заңды тұлғаның мемлекеттік тіркелгенін (қайта тіркелгенін) растайтын құжаттың не жеке тұлғаның жеке басын куәландыратын құжаттың электрондық көшірмесі және кәсіпкерлік қызметпен айналысу құқығын растайтын құжаттың электрондық көшірмесі</w:t>
            </w:r>
          </w:p>
          <w:p w14:paraId="541CDEE7" w14:textId="77777777" w:rsidR="006B341E" w:rsidRPr="008429E2" w:rsidRDefault="006B341E" w:rsidP="00A5414A">
            <w:pPr>
              <w:jc w:val="center"/>
              <w:textAlignment w:val="baseline"/>
              <w:rPr>
                <w:rFonts w:ascii="Times New Roman" w:eastAsia="Times New Roman" w:hAnsi="Times New Roman"/>
                <w:spacing w:val="2"/>
                <w:lang w:val="kk-KZ"/>
              </w:rPr>
            </w:pPr>
            <w:r>
              <w:rPr>
                <w:rFonts w:ascii="Times New Roman" w:eastAsia="Times New Roman" w:hAnsi="Times New Roman"/>
                <w:spacing w:val="2"/>
                <w:lang w:val="kk-KZ"/>
              </w:rPr>
              <w:t>(мемлекеттік тіркеу туралы анықтама немесе жеке кәсіпкер ретінде қызметтің басталғаны туралы хабарлама).</w:t>
            </w:r>
          </w:p>
        </w:tc>
      </w:tr>
    </w:tbl>
    <w:p w14:paraId="03D90AB2" w14:textId="77777777" w:rsidR="006B341E" w:rsidRPr="008429E2" w:rsidRDefault="006B341E" w:rsidP="006B341E">
      <w:pPr>
        <w:jc w:val="both"/>
        <w:rPr>
          <w:rFonts w:ascii="Times New Roman" w:eastAsia="Times New Roman" w:hAnsi="Times New Roman" w:cs="Times New Roman"/>
          <w:b/>
          <w:color w:val="auto"/>
          <w:sz w:val="28"/>
          <w:szCs w:val="28"/>
          <w:lang w:val="kk-KZ" w:bidi="ar-SA"/>
        </w:rPr>
      </w:pPr>
    </w:p>
    <w:p w14:paraId="66EBA6F2" w14:textId="77777777" w:rsidR="006B341E" w:rsidRDefault="006B341E" w:rsidP="006B341E">
      <w:pPr>
        <w:rPr>
          <w:rFonts w:ascii="Times New Roman" w:hAnsi="Times New Roman"/>
          <w:lang w:val="kk-KZ"/>
        </w:rPr>
      </w:pPr>
    </w:p>
    <w:p w14:paraId="69725651" w14:textId="77777777" w:rsidR="006B341E" w:rsidRDefault="006B341E" w:rsidP="006B341E">
      <w:pPr>
        <w:rPr>
          <w:rFonts w:ascii="Times New Roman" w:hAnsi="Times New Roman"/>
          <w:lang w:val="kk-KZ"/>
        </w:rPr>
      </w:pPr>
    </w:p>
    <w:p w14:paraId="0A88C883" w14:textId="77777777" w:rsidR="006B341E" w:rsidRDefault="006B341E" w:rsidP="006B341E">
      <w:pPr>
        <w:rPr>
          <w:rFonts w:ascii="Times New Roman" w:hAnsi="Times New Roman"/>
          <w:lang w:val="kk-KZ"/>
        </w:rPr>
      </w:pPr>
    </w:p>
    <w:p w14:paraId="3BB88401" w14:textId="77777777" w:rsidR="006B341E" w:rsidRDefault="006B341E" w:rsidP="006B341E">
      <w:pPr>
        <w:rPr>
          <w:rFonts w:ascii="Times New Roman" w:hAnsi="Times New Roman"/>
          <w:lang w:val="kk-KZ"/>
        </w:rPr>
      </w:pPr>
    </w:p>
    <w:p w14:paraId="73F95964" w14:textId="77777777" w:rsidR="006B341E" w:rsidRDefault="006B341E" w:rsidP="006B341E">
      <w:pPr>
        <w:rPr>
          <w:rFonts w:ascii="Times New Roman" w:hAnsi="Times New Roman"/>
          <w:lang w:val="kk-KZ"/>
        </w:rPr>
      </w:pPr>
    </w:p>
    <w:p w14:paraId="25F679C3" w14:textId="77777777" w:rsidR="006B341E" w:rsidRDefault="006B341E" w:rsidP="006B341E">
      <w:pPr>
        <w:rPr>
          <w:rFonts w:ascii="Times New Roman" w:hAnsi="Times New Roman"/>
          <w:lang w:val="kk-KZ"/>
        </w:rPr>
      </w:pPr>
    </w:p>
    <w:p w14:paraId="41BC7500" w14:textId="77777777" w:rsidR="006B341E" w:rsidRDefault="006B341E" w:rsidP="006B341E">
      <w:pPr>
        <w:rPr>
          <w:rFonts w:ascii="Times New Roman" w:hAnsi="Times New Roman"/>
          <w:lang w:val="kk-KZ"/>
        </w:rPr>
      </w:pPr>
    </w:p>
    <w:p w14:paraId="605E47AC" w14:textId="77777777" w:rsidR="006B341E" w:rsidRDefault="006B341E" w:rsidP="006B341E">
      <w:pPr>
        <w:rPr>
          <w:rFonts w:ascii="Times New Roman" w:hAnsi="Times New Roman"/>
          <w:lang w:val="kk-KZ"/>
        </w:rPr>
      </w:pPr>
    </w:p>
    <w:p w14:paraId="7659E6E2" w14:textId="77777777" w:rsidR="006B341E" w:rsidRDefault="006B341E" w:rsidP="006B341E">
      <w:pPr>
        <w:rPr>
          <w:rFonts w:ascii="Times New Roman" w:hAnsi="Times New Roman"/>
          <w:lang w:val="kk-KZ"/>
        </w:rPr>
      </w:pPr>
    </w:p>
    <w:p w14:paraId="54AD8722" w14:textId="77777777" w:rsidR="006B341E" w:rsidRDefault="006B341E" w:rsidP="006B341E">
      <w:pPr>
        <w:rPr>
          <w:rFonts w:ascii="Times New Roman" w:hAnsi="Times New Roman"/>
          <w:lang w:val="kk-KZ"/>
        </w:rPr>
      </w:pPr>
    </w:p>
    <w:p w14:paraId="7068A4B0" w14:textId="77777777" w:rsidR="006B341E" w:rsidRDefault="006B341E" w:rsidP="006B341E">
      <w:pPr>
        <w:rPr>
          <w:rFonts w:ascii="Times New Roman" w:hAnsi="Times New Roman"/>
          <w:lang w:val="kk-KZ"/>
        </w:rPr>
      </w:pPr>
    </w:p>
    <w:p w14:paraId="2FA35D6A" w14:textId="77777777" w:rsidR="006B341E" w:rsidRDefault="006B341E" w:rsidP="006B341E">
      <w:pPr>
        <w:rPr>
          <w:rFonts w:ascii="Times New Roman" w:hAnsi="Times New Roman"/>
          <w:lang w:val="kk-KZ"/>
        </w:rPr>
      </w:pPr>
    </w:p>
    <w:p w14:paraId="1A772603" w14:textId="77777777" w:rsidR="006B341E" w:rsidRDefault="006B341E" w:rsidP="006B341E">
      <w:pPr>
        <w:rPr>
          <w:rFonts w:ascii="Times New Roman" w:hAnsi="Times New Roman"/>
          <w:lang w:val="kk-KZ"/>
        </w:rPr>
      </w:pPr>
    </w:p>
    <w:p w14:paraId="7D4A57C6" w14:textId="77777777" w:rsidR="006B341E" w:rsidRDefault="006B341E" w:rsidP="006B341E">
      <w:pPr>
        <w:rPr>
          <w:rFonts w:ascii="Times New Roman" w:hAnsi="Times New Roman"/>
          <w:lang w:val="kk-KZ"/>
        </w:rPr>
      </w:pPr>
    </w:p>
    <w:p w14:paraId="7746D108" w14:textId="77777777" w:rsidR="006B341E" w:rsidRDefault="006B341E" w:rsidP="006B341E">
      <w:pPr>
        <w:rPr>
          <w:rFonts w:ascii="Times New Roman" w:hAnsi="Times New Roman"/>
          <w:lang w:val="kk-KZ"/>
        </w:rPr>
      </w:pPr>
    </w:p>
    <w:p w14:paraId="6517ED81" w14:textId="77777777" w:rsidR="006B341E" w:rsidRDefault="006B341E" w:rsidP="006B341E">
      <w:pPr>
        <w:rPr>
          <w:rFonts w:ascii="Times New Roman" w:hAnsi="Times New Roman"/>
          <w:lang w:val="kk-KZ"/>
        </w:rPr>
      </w:pPr>
    </w:p>
    <w:p w14:paraId="1E3CDEB7" w14:textId="77777777" w:rsidR="006B341E" w:rsidRDefault="006B341E" w:rsidP="006B341E">
      <w:pPr>
        <w:rPr>
          <w:rFonts w:ascii="Times New Roman" w:hAnsi="Times New Roman"/>
          <w:lang w:val="kk-KZ"/>
        </w:rPr>
      </w:pPr>
    </w:p>
    <w:p w14:paraId="3D2058E6" w14:textId="77777777" w:rsidR="006B341E" w:rsidRDefault="006B341E" w:rsidP="006B341E">
      <w:pPr>
        <w:rPr>
          <w:rFonts w:ascii="Times New Roman" w:hAnsi="Times New Roman"/>
          <w:lang w:val="kk-KZ"/>
        </w:rPr>
      </w:pPr>
    </w:p>
    <w:p w14:paraId="0AA9629B" w14:textId="77777777" w:rsidR="006B341E" w:rsidRDefault="006B341E" w:rsidP="006B341E">
      <w:pPr>
        <w:rPr>
          <w:rFonts w:ascii="Times New Roman" w:hAnsi="Times New Roman"/>
          <w:lang w:val="kk-KZ"/>
        </w:rPr>
      </w:pPr>
    </w:p>
    <w:p w14:paraId="5736B642" w14:textId="77777777" w:rsidR="006B341E" w:rsidRDefault="006B341E" w:rsidP="006B341E">
      <w:pPr>
        <w:rPr>
          <w:rFonts w:ascii="Times New Roman" w:hAnsi="Times New Roman"/>
          <w:lang w:val="kk-KZ"/>
        </w:rPr>
      </w:pPr>
    </w:p>
    <w:p w14:paraId="7D8D130A" w14:textId="77777777" w:rsidR="006B341E" w:rsidRDefault="006B341E" w:rsidP="006B341E">
      <w:pPr>
        <w:rPr>
          <w:rFonts w:ascii="Times New Roman" w:hAnsi="Times New Roman"/>
          <w:lang w:val="kk-KZ"/>
        </w:rPr>
      </w:pPr>
    </w:p>
    <w:p w14:paraId="7CCE403B" w14:textId="77777777" w:rsidR="006B341E" w:rsidRDefault="006B341E" w:rsidP="006B341E">
      <w:pPr>
        <w:rPr>
          <w:rFonts w:ascii="Times New Roman" w:hAnsi="Times New Roman"/>
          <w:lang w:val="kk-KZ"/>
        </w:rPr>
      </w:pPr>
    </w:p>
    <w:p w14:paraId="2FD3208E" w14:textId="77777777" w:rsidR="006B341E" w:rsidRDefault="006B341E" w:rsidP="006B341E">
      <w:pPr>
        <w:rPr>
          <w:rFonts w:ascii="Times New Roman" w:hAnsi="Times New Roman"/>
          <w:lang w:val="kk-KZ"/>
        </w:rPr>
      </w:pPr>
    </w:p>
    <w:p w14:paraId="39DA81A4" w14:textId="77777777" w:rsidR="006B341E" w:rsidRDefault="006B341E" w:rsidP="006B341E">
      <w:pPr>
        <w:rPr>
          <w:rFonts w:ascii="Times New Roman" w:hAnsi="Times New Roman"/>
          <w:lang w:val="kk-KZ"/>
        </w:rPr>
      </w:pPr>
    </w:p>
    <w:p w14:paraId="00BE72EC" w14:textId="77777777" w:rsidR="006B341E" w:rsidRDefault="006B341E" w:rsidP="006B341E">
      <w:pPr>
        <w:rPr>
          <w:rFonts w:ascii="Times New Roman" w:hAnsi="Times New Roman"/>
          <w:lang w:val="kk-KZ"/>
        </w:rPr>
      </w:pPr>
    </w:p>
    <w:p w14:paraId="594D149D" w14:textId="77777777" w:rsidR="006B341E" w:rsidRDefault="006B341E" w:rsidP="006B341E">
      <w:pPr>
        <w:rPr>
          <w:rFonts w:ascii="Times New Roman" w:hAnsi="Times New Roman"/>
          <w:lang w:val="kk-KZ"/>
        </w:rPr>
      </w:pPr>
    </w:p>
    <w:p w14:paraId="4DDB735C" w14:textId="77777777" w:rsidR="006B341E" w:rsidRDefault="006B341E" w:rsidP="006B341E">
      <w:pPr>
        <w:rPr>
          <w:rFonts w:ascii="Times New Roman" w:hAnsi="Times New Roman"/>
          <w:lang w:val="kk-KZ"/>
        </w:rPr>
      </w:pPr>
    </w:p>
    <w:p w14:paraId="5B1053AA" w14:textId="77777777" w:rsidR="006B341E" w:rsidRDefault="006B341E" w:rsidP="006B341E">
      <w:pPr>
        <w:rPr>
          <w:rFonts w:ascii="Times New Roman" w:hAnsi="Times New Roman"/>
          <w:lang w:val="kk-KZ"/>
        </w:rPr>
      </w:pPr>
    </w:p>
    <w:p w14:paraId="48BF2190" w14:textId="77777777" w:rsidR="006B341E" w:rsidRDefault="006B341E" w:rsidP="006B341E">
      <w:pPr>
        <w:rPr>
          <w:rFonts w:ascii="Times New Roman" w:hAnsi="Times New Roman"/>
          <w:lang w:val="kk-KZ"/>
        </w:rPr>
      </w:pPr>
    </w:p>
    <w:p w14:paraId="6C2B3F44" w14:textId="77777777" w:rsidR="006B341E" w:rsidRDefault="006B341E" w:rsidP="006B341E">
      <w:pPr>
        <w:rPr>
          <w:rFonts w:ascii="Times New Roman" w:hAnsi="Times New Roman"/>
          <w:lang w:val="kk-KZ"/>
        </w:rPr>
      </w:pPr>
    </w:p>
    <w:p w14:paraId="536B5D28" w14:textId="77777777" w:rsidR="006B341E" w:rsidRDefault="006B341E" w:rsidP="006B341E">
      <w:pPr>
        <w:rPr>
          <w:rFonts w:ascii="Times New Roman" w:hAnsi="Times New Roman"/>
          <w:lang w:val="kk-KZ"/>
        </w:rPr>
      </w:pPr>
    </w:p>
    <w:p w14:paraId="636E65E1" w14:textId="77777777" w:rsidR="006B341E" w:rsidRDefault="006B341E" w:rsidP="006B341E">
      <w:pPr>
        <w:rPr>
          <w:rFonts w:ascii="Times New Roman" w:hAnsi="Times New Roman"/>
          <w:lang w:val="kk-KZ"/>
        </w:rPr>
      </w:pPr>
    </w:p>
    <w:p w14:paraId="552D72C5" w14:textId="77777777" w:rsidR="006B341E" w:rsidRDefault="006B341E" w:rsidP="006B341E">
      <w:pPr>
        <w:rPr>
          <w:rFonts w:ascii="Times New Roman" w:hAnsi="Times New Roman"/>
          <w:lang w:val="kk-KZ"/>
        </w:rPr>
      </w:pPr>
    </w:p>
    <w:p w14:paraId="12C57425" w14:textId="77777777" w:rsidR="00C037CB" w:rsidRDefault="00C037CB" w:rsidP="00C037CB">
      <w:pPr>
        <w:rPr>
          <w:rFonts w:ascii="Times New Roman" w:hAnsi="Times New Roman"/>
          <w:lang w:val="kk-KZ"/>
        </w:rPr>
      </w:pPr>
    </w:p>
    <w:p w14:paraId="7AFC79BB" w14:textId="77777777" w:rsidR="00070B35" w:rsidRPr="00300EC7" w:rsidRDefault="00070B35" w:rsidP="00C037CB">
      <w:pPr>
        <w:rPr>
          <w:rFonts w:ascii="Times New Roman" w:hAnsi="Times New Roman"/>
          <w:lang w:val="kk-KZ"/>
        </w:rPr>
      </w:pPr>
    </w:p>
    <w:p w14:paraId="45976A48" w14:textId="10652191" w:rsidR="00186D45" w:rsidRDefault="007B5D58" w:rsidP="00C037CB">
      <w:pPr>
        <w:jc w:val="right"/>
        <w:rPr>
          <w:rFonts w:ascii="Times New Roman" w:hAnsi="Times New Roman"/>
        </w:rPr>
      </w:pPr>
      <w:r>
        <w:rPr>
          <w:rFonts w:ascii="Times New Roman" w:hAnsi="Times New Roman"/>
        </w:rPr>
        <w:t xml:space="preserve">Приложение №2 </w:t>
      </w:r>
    </w:p>
    <w:p w14:paraId="5CD53521" w14:textId="77777777" w:rsidR="00186D45" w:rsidRDefault="007B5D58">
      <w:pPr>
        <w:ind w:firstLine="425"/>
        <w:jc w:val="right"/>
        <w:rPr>
          <w:rFonts w:ascii="Times New Roman" w:hAnsi="Times New Roman"/>
        </w:rPr>
      </w:pPr>
      <w:r>
        <w:rPr>
          <w:rFonts w:ascii="Times New Roman" w:hAnsi="Times New Roman"/>
        </w:rPr>
        <w:t xml:space="preserve">к приказу </w:t>
      </w:r>
      <w:r>
        <w:rPr>
          <w:rFonts w:ascii="Times New Roman" w:hAnsi="Times New Roman"/>
          <w:lang w:val="kk-KZ"/>
        </w:rPr>
        <w:t xml:space="preserve">Директора РГП </w:t>
      </w:r>
      <w:r>
        <w:rPr>
          <w:rFonts w:ascii="Times New Roman" w:hAnsi="Times New Roman"/>
        </w:rPr>
        <w:t>«ГРС»</w:t>
      </w:r>
    </w:p>
    <w:p w14:paraId="7A641F2E" w14:textId="77777777" w:rsidR="00186D45" w:rsidRDefault="007B5D58">
      <w:pPr>
        <w:ind w:firstLine="425"/>
        <w:jc w:val="right"/>
        <w:rPr>
          <w:rFonts w:ascii="Times New Roman" w:hAnsi="Times New Roman"/>
        </w:rPr>
      </w:pPr>
      <w:r>
        <w:rPr>
          <w:rFonts w:ascii="Times New Roman" w:hAnsi="Times New Roman"/>
        </w:rPr>
        <w:t>от «___» __________ 2025 года № ______</w:t>
      </w:r>
    </w:p>
    <w:p w14:paraId="6E0D3300" w14:textId="77777777" w:rsidR="00186D45" w:rsidRDefault="00186D45">
      <w:pPr>
        <w:ind w:firstLine="425"/>
        <w:jc w:val="right"/>
        <w:rPr>
          <w:rFonts w:ascii="Times New Roman" w:hAnsi="Times New Roman"/>
          <w:sz w:val="28"/>
          <w:szCs w:val="28"/>
        </w:rPr>
      </w:pPr>
    </w:p>
    <w:p w14:paraId="0B6A7A9E" w14:textId="77777777" w:rsidR="00186D45" w:rsidRDefault="007B5D58">
      <w:pPr>
        <w:ind w:firstLine="425"/>
        <w:jc w:val="center"/>
        <w:rPr>
          <w:rFonts w:ascii="Times New Roman" w:hAnsi="Times New Roman"/>
          <w:b/>
          <w:bCs/>
          <w:sz w:val="28"/>
          <w:szCs w:val="28"/>
        </w:rPr>
      </w:pPr>
      <w:r>
        <w:rPr>
          <w:rFonts w:ascii="Times New Roman" w:hAnsi="Times New Roman"/>
          <w:b/>
          <w:bCs/>
          <w:sz w:val="28"/>
          <w:szCs w:val="28"/>
        </w:rPr>
        <w:t>КВАЛИФИКАЦИОННЫЕ ТРЕБОВАНИЯ</w:t>
      </w:r>
    </w:p>
    <w:p w14:paraId="0EEEBD5E" w14:textId="77777777" w:rsidR="00186D45" w:rsidRDefault="007B5D58">
      <w:pPr>
        <w:ind w:firstLine="425"/>
        <w:jc w:val="center"/>
        <w:rPr>
          <w:rFonts w:ascii="Times New Roman" w:hAnsi="Times New Roman"/>
          <w:b/>
          <w:bCs/>
          <w:sz w:val="28"/>
          <w:szCs w:val="28"/>
        </w:rPr>
      </w:pPr>
      <w:r>
        <w:rPr>
          <w:rFonts w:ascii="Times New Roman" w:hAnsi="Times New Roman"/>
          <w:b/>
          <w:bCs/>
          <w:sz w:val="28"/>
          <w:szCs w:val="28"/>
        </w:rPr>
        <w:t>к владельцам информационной системы, обеспечивающему верификацию абонентских устройств сотовой связи для интеграции с базой данных идентификационных кодов абонентских устройств сотовой связи</w:t>
      </w:r>
    </w:p>
    <w:p w14:paraId="77E37AF0" w14:textId="77777777" w:rsidR="00186D45" w:rsidRDefault="00186D45">
      <w:pPr>
        <w:ind w:firstLine="425"/>
        <w:jc w:val="both"/>
        <w:rPr>
          <w:rFonts w:ascii="Times New Roman" w:hAnsi="Times New Roman"/>
          <w:b/>
          <w:bCs/>
          <w:sz w:val="28"/>
          <w:szCs w:val="28"/>
        </w:rPr>
      </w:pPr>
    </w:p>
    <w:p w14:paraId="6CF04770" w14:textId="77777777" w:rsidR="00186D45" w:rsidRDefault="007B5D58">
      <w:pPr>
        <w:ind w:firstLine="425"/>
        <w:jc w:val="both"/>
        <w:rPr>
          <w:rFonts w:ascii="Times New Roman" w:hAnsi="Times New Roman"/>
          <w:sz w:val="28"/>
          <w:szCs w:val="28"/>
        </w:rPr>
      </w:pPr>
      <w:r>
        <w:rPr>
          <w:rFonts w:ascii="Times New Roman" w:hAnsi="Times New Roman"/>
          <w:sz w:val="28"/>
          <w:szCs w:val="28"/>
        </w:rPr>
        <w:t xml:space="preserve">Информационная система </w:t>
      </w:r>
      <w:r>
        <w:rPr>
          <w:rFonts w:ascii="Times New Roman" w:hAnsi="Times New Roman"/>
          <w:sz w:val="28"/>
          <w:szCs w:val="28"/>
          <w:lang w:val="kk-KZ"/>
        </w:rPr>
        <w:t>владельца</w:t>
      </w:r>
      <w:r>
        <w:rPr>
          <w:rFonts w:ascii="Times New Roman" w:hAnsi="Times New Roman"/>
          <w:sz w:val="28"/>
          <w:szCs w:val="28"/>
        </w:rPr>
        <w:t>, обеспечивающая верификацию абонентских устройств сотовой связи</w:t>
      </w:r>
      <w:r>
        <w:rPr>
          <w:rFonts w:ascii="Times New Roman" w:hAnsi="Times New Roman"/>
          <w:sz w:val="28"/>
          <w:szCs w:val="28"/>
          <w:lang w:val="kk-KZ"/>
        </w:rPr>
        <w:t xml:space="preserve"> для интеграции с базой данных идентификационных кодов абонентских устройств сотовой связи </w:t>
      </w:r>
      <w:r>
        <w:rPr>
          <w:rFonts w:ascii="Times New Roman" w:hAnsi="Times New Roman"/>
          <w:sz w:val="28"/>
          <w:szCs w:val="28"/>
        </w:rPr>
        <w:t>должна одновременно соответствовать следующим квалификационным требованиям:</w:t>
      </w:r>
    </w:p>
    <w:p w14:paraId="58F19670" w14:textId="77777777" w:rsidR="00186D45" w:rsidRDefault="00186D45">
      <w:pPr>
        <w:ind w:firstLine="425"/>
        <w:rPr>
          <w:rFonts w:ascii="Times New Roman" w:hAnsi="Times New Roman"/>
        </w:rPr>
      </w:pPr>
    </w:p>
    <w:tbl>
      <w:tblPr>
        <w:tblW w:w="963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549"/>
        <w:gridCol w:w="4311"/>
        <w:gridCol w:w="4779"/>
      </w:tblGrid>
      <w:tr w:rsidR="00186D45" w14:paraId="2337B2AA" w14:textId="77777777">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7251F2D" w14:textId="77777777" w:rsidR="00186D45" w:rsidRDefault="007B5D58">
            <w:pPr>
              <w:jc w:val="center"/>
              <w:textAlignment w:val="baseline"/>
              <w:rPr>
                <w:rFonts w:ascii="Times New Roman" w:eastAsia="Times New Roman" w:hAnsi="Times New Roman"/>
                <w:b/>
                <w:bCs/>
                <w:spacing w:val="2"/>
              </w:rPr>
            </w:pPr>
            <w:r>
              <w:rPr>
                <w:rFonts w:ascii="Times New Roman" w:eastAsia="Times New Roman" w:hAnsi="Times New Roman"/>
                <w:b/>
                <w:bCs/>
                <w:spacing w:val="2"/>
              </w:rPr>
              <w:t>№ п\п</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29EF0A" w14:textId="77777777" w:rsidR="00186D45" w:rsidRDefault="007B5D58">
            <w:pPr>
              <w:jc w:val="center"/>
              <w:textAlignment w:val="baseline"/>
              <w:rPr>
                <w:rFonts w:ascii="Times New Roman" w:eastAsia="Times New Roman" w:hAnsi="Times New Roman"/>
                <w:b/>
                <w:bCs/>
                <w:spacing w:val="2"/>
              </w:rPr>
            </w:pPr>
            <w:r>
              <w:rPr>
                <w:rFonts w:ascii="Times New Roman" w:eastAsia="Times New Roman" w:hAnsi="Times New Roman"/>
                <w:b/>
                <w:bCs/>
                <w:spacing w:val="2"/>
              </w:rPr>
              <w:t>Квалификационные требования включают наличие:</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1C44FD7" w14:textId="77777777" w:rsidR="00186D45" w:rsidRDefault="007B5D58">
            <w:pPr>
              <w:jc w:val="center"/>
              <w:textAlignment w:val="baseline"/>
              <w:rPr>
                <w:rFonts w:ascii="Times New Roman" w:eastAsia="Times New Roman" w:hAnsi="Times New Roman"/>
                <w:b/>
                <w:bCs/>
                <w:spacing w:val="2"/>
              </w:rPr>
            </w:pPr>
            <w:r>
              <w:rPr>
                <w:rFonts w:ascii="Times New Roman" w:eastAsia="Times New Roman" w:hAnsi="Times New Roman"/>
                <w:b/>
                <w:bCs/>
                <w:spacing w:val="2"/>
              </w:rPr>
              <w:t>Документы, подтверждающие соответствие заявителя квалификационным требованиям</w:t>
            </w:r>
          </w:p>
        </w:tc>
      </w:tr>
      <w:tr w:rsidR="00186D45" w14:paraId="470C303C" w14:textId="77777777">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ACDE925"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t>1.</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75EB90" w14:textId="77777777" w:rsidR="00186D45" w:rsidRDefault="007B5D58">
            <w:pPr>
              <w:textAlignment w:val="baseline"/>
              <w:rPr>
                <w:rFonts w:ascii="Times New Roman" w:eastAsia="Times New Roman" w:hAnsi="Times New Roman"/>
                <w:spacing w:val="2"/>
              </w:rPr>
            </w:pPr>
            <w:bookmarkStart w:id="2" w:name="_Hlk193181157"/>
            <w:r>
              <w:rPr>
                <w:rFonts w:ascii="Times New Roman" w:eastAsia="Times New Roman" w:hAnsi="Times New Roman"/>
                <w:spacing w:val="2"/>
              </w:rPr>
              <w:t xml:space="preserve">на праве собственности либо на праве временного пользования объектов информационно-коммуникационной инфраструктуры, предназначенных для функционирования </w:t>
            </w:r>
            <w:bookmarkEnd w:id="2"/>
            <w:r>
              <w:rPr>
                <w:rFonts w:ascii="Times New Roman" w:eastAsia="Times New Roman" w:hAnsi="Times New Roman"/>
                <w:spacing w:val="2"/>
              </w:rPr>
              <w:t>информационной системы по верификации абонентских устройств сотовой связи;</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EDAB2DB" w14:textId="77777777" w:rsidR="00186D45" w:rsidRDefault="007B5D58">
            <w:pPr>
              <w:jc w:val="center"/>
              <w:textAlignment w:val="baseline"/>
              <w:rPr>
                <w:rFonts w:ascii="Times New Roman" w:eastAsia="Times New Roman" w:hAnsi="Times New Roman"/>
                <w:spacing w:val="2"/>
                <w:lang w:val="kk-KZ"/>
              </w:rPr>
            </w:pPr>
            <w:r>
              <w:rPr>
                <w:rFonts w:ascii="Times New Roman" w:eastAsia="Times New Roman" w:hAnsi="Times New Roman"/>
                <w:spacing w:val="2"/>
              </w:rPr>
              <w:t>электронные копии документов, подтверждающих права собственности или договора аренды</w:t>
            </w:r>
            <w:r>
              <w:rPr>
                <w:rFonts w:ascii="Times New Roman" w:eastAsia="Times New Roman" w:hAnsi="Times New Roman"/>
                <w:spacing w:val="2"/>
                <w:lang w:val="kk-KZ"/>
              </w:rPr>
              <w:t xml:space="preserve">, </w:t>
            </w:r>
            <w:r>
              <w:rPr>
                <w:rFonts w:ascii="Times New Roman" w:eastAsia="Times New Roman" w:hAnsi="Times New Roman"/>
                <w:spacing w:val="2"/>
              </w:rPr>
              <w:t>либо копия договора об оказании услуг по использованию технических ресурсов оборудования, размещенного в центрах обработки данных;</w:t>
            </w:r>
          </w:p>
        </w:tc>
      </w:tr>
      <w:tr w:rsidR="00186D45" w14:paraId="5DB04AD7" w14:textId="77777777">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A33BDF"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t>2.</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3CBE31" w14:textId="77777777" w:rsidR="00186D45" w:rsidRDefault="007B5D58">
            <w:pPr>
              <w:jc w:val="both"/>
              <w:textAlignment w:val="baseline"/>
              <w:rPr>
                <w:rFonts w:ascii="Times New Roman" w:eastAsia="Times New Roman" w:hAnsi="Times New Roman"/>
                <w:spacing w:val="2"/>
              </w:rPr>
            </w:pPr>
            <w:r>
              <w:rPr>
                <w:rFonts w:ascii="Times New Roman" w:eastAsia="Times New Roman" w:hAnsi="Times New Roman"/>
                <w:spacing w:val="2"/>
              </w:rPr>
              <w:t>на праве собственности либо на праве временного пользования объекты недвижимости (здание, сооружение, помещение), находящиеся на территории Республики Казахстан и используемые для размещения технических средств, а также соответствующие единым требованиям в области информационно-коммуникационных технологий и обеспечения информационной безопасности, утвержденным постановлением Правительства Республики Казахстан от 20 декабря 2016 года № 832;</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3593206"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lang w:val="kk-KZ"/>
              </w:rPr>
              <w:t xml:space="preserve">электронная </w:t>
            </w:r>
            <w:r>
              <w:rPr>
                <w:rFonts w:ascii="Times New Roman" w:eastAsia="Times New Roman" w:hAnsi="Times New Roman"/>
                <w:spacing w:val="2"/>
              </w:rPr>
              <w:t>справка о зарегистрированных правах (обременениях) на недвижимое имущество и его технических характеристиках установленной формы либо копия электронного договора аренды с документами, подтверждающими право арендодателя на передачу имущества в аренду;</w:t>
            </w:r>
          </w:p>
          <w:p w14:paraId="2FE0C9F3" w14:textId="77777777" w:rsidR="00186D45" w:rsidRDefault="00186D45">
            <w:pPr>
              <w:jc w:val="center"/>
              <w:textAlignment w:val="baseline"/>
              <w:rPr>
                <w:rFonts w:ascii="Times New Roman" w:eastAsia="Times New Roman" w:hAnsi="Times New Roman"/>
                <w:spacing w:val="2"/>
              </w:rPr>
            </w:pPr>
          </w:p>
        </w:tc>
      </w:tr>
      <w:tr w:rsidR="00186D45" w14:paraId="25DE6BAE" w14:textId="77777777">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F33F298"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t>3.</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EE9EEB" w14:textId="77777777" w:rsidR="00186D45" w:rsidRDefault="007B5D58">
            <w:pPr>
              <w:jc w:val="both"/>
              <w:textAlignment w:val="baseline"/>
              <w:rPr>
                <w:rFonts w:ascii="Times New Roman" w:eastAsia="Times New Roman" w:hAnsi="Times New Roman"/>
                <w:spacing w:val="2"/>
              </w:rPr>
            </w:pPr>
            <w:r>
              <w:rPr>
                <w:rFonts w:ascii="Times New Roman" w:eastAsia="Times New Roman" w:hAnsi="Times New Roman"/>
                <w:spacing w:val="2"/>
              </w:rPr>
              <w:t>прав на программное обеспечение, реализующее информационное обеспечение процессов верификации абонентских устройств сотовой связи, произведенных на территории Республики Казахстан и/или ввезенных на территорию Республики Казахстан;</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B534DD9"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t xml:space="preserve">электронная копия свидетельства о государственной регистрации прав на объект авторского права либо электронная копия договора о передаче прав (лицензионный договор) в формате </w:t>
            </w:r>
            <w:r>
              <w:rPr>
                <w:rFonts w:ascii="Times New Roman" w:eastAsia="Times New Roman" w:hAnsi="Times New Roman"/>
                <w:spacing w:val="2"/>
                <w:lang w:val="en-US"/>
              </w:rPr>
              <w:t>pdf</w:t>
            </w:r>
            <w:r>
              <w:rPr>
                <w:rFonts w:ascii="Times New Roman" w:eastAsia="Times New Roman" w:hAnsi="Times New Roman"/>
                <w:spacing w:val="2"/>
              </w:rPr>
              <w:t>;</w:t>
            </w:r>
          </w:p>
        </w:tc>
      </w:tr>
      <w:tr w:rsidR="00186D45" w14:paraId="5560B5A4" w14:textId="77777777">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D5B0A0"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lastRenderedPageBreak/>
              <w:t>4.</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E5CFBB" w14:textId="77777777" w:rsidR="00186D45" w:rsidRDefault="007B5D58">
            <w:pPr>
              <w:jc w:val="both"/>
              <w:textAlignment w:val="baseline"/>
              <w:rPr>
                <w:rFonts w:ascii="Times New Roman" w:eastAsia="Times New Roman" w:hAnsi="Times New Roman"/>
                <w:spacing w:val="2"/>
              </w:rPr>
            </w:pPr>
            <w:r>
              <w:rPr>
                <w:rFonts w:ascii="Times New Roman" w:eastAsia="Times New Roman" w:hAnsi="Times New Roman"/>
                <w:spacing w:val="2"/>
              </w:rPr>
              <w:t xml:space="preserve">необходимых технических возможностей для доступа к информации Ассоциации глобальной системы мобильной связи (GSMA) в соответствии с условиями, установленными GSMA; </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B5EF81A"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t xml:space="preserve">электронная копия договора оказания услуг по предоставлению доступа к информации Ассоциации глобальной системы мобильной связи (GSMA) в соответствии с условиями, установленными GSMA; </w:t>
            </w:r>
          </w:p>
        </w:tc>
      </w:tr>
      <w:tr w:rsidR="00186D45" w14:paraId="01EDFFB1" w14:textId="77777777">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2542C2"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t>5.</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7EFD79" w14:textId="77777777" w:rsidR="00186D45" w:rsidRDefault="007B5D58">
            <w:pPr>
              <w:jc w:val="both"/>
              <w:textAlignment w:val="baseline"/>
              <w:rPr>
                <w:rFonts w:ascii="Times New Roman" w:eastAsia="Times New Roman" w:hAnsi="Times New Roman"/>
                <w:spacing w:val="2"/>
              </w:rPr>
            </w:pPr>
            <w:r>
              <w:rPr>
                <w:rFonts w:ascii="Times New Roman" w:eastAsia="Times New Roman" w:hAnsi="Times New Roman"/>
                <w:spacing w:val="2"/>
              </w:rPr>
              <w:t>бесплатной консультационно-информационной службы, обеспечивающей информационную и техническую поддержку пользователей;</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CEBB22"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lang w:val="kk-KZ"/>
              </w:rPr>
              <w:t xml:space="preserve">электронные копии </w:t>
            </w:r>
            <w:r>
              <w:rPr>
                <w:rFonts w:ascii="Times New Roman" w:eastAsia="Times New Roman" w:hAnsi="Times New Roman"/>
                <w:spacing w:val="2"/>
              </w:rPr>
              <w:t xml:space="preserve">трудовых договоров </w:t>
            </w:r>
            <w:r>
              <w:rPr>
                <w:rFonts w:ascii="Times New Roman" w:eastAsia="Times New Roman" w:hAnsi="Times New Roman"/>
                <w:spacing w:val="2"/>
                <w:lang w:val="kk-KZ"/>
              </w:rPr>
              <w:t xml:space="preserve">и приказов </w:t>
            </w:r>
            <w:r>
              <w:rPr>
                <w:rFonts w:ascii="Times New Roman" w:eastAsia="Times New Roman" w:hAnsi="Times New Roman"/>
                <w:spacing w:val="2"/>
              </w:rPr>
              <w:t xml:space="preserve">сотрудников службы поддержки, подтверждаемое штатным расписанием, либо </w:t>
            </w:r>
            <w:r>
              <w:rPr>
                <w:rFonts w:ascii="Times New Roman" w:eastAsia="Times New Roman" w:hAnsi="Times New Roman"/>
                <w:spacing w:val="2"/>
                <w:lang w:val="kk-KZ"/>
              </w:rPr>
              <w:t xml:space="preserve">электронная копия </w:t>
            </w:r>
            <w:r>
              <w:rPr>
                <w:rFonts w:ascii="Times New Roman" w:eastAsia="Times New Roman" w:hAnsi="Times New Roman"/>
                <w:spacing w:val="2"/>
              </w:rPr>
              <w:t>договор</w:t>
            </w:r>
            <w:r>
              <w:rPr>
                <w:rFonts w:ascii="Times New Roman" w:eastAsia="Times New Roman" w:hAnsi="Times New Roman"/>
                <w:spacing w:val="2"/>
                <w:lang w:val="kk-KZ"/>
              </w:rPr>
              <w:t>а</w:t>
            </w:r>
            <w:r>
              <w:rPr>
                <w:rFonts w:ascii="Times New Roman" w:eastAsia="Times New Roman" w:hAnsi="Times New Roman"/>
                <w:spacing w:val="2"/>
              </w:rPr>
              <w:t xml:space="preserve"> оказания услуг в сфере информационно-коммуникационных технологий по технической поддержке пользователей;</w:t>
            </w:r>
          </w:p>
        </w:tc>
      </w:tr>
      <w:tr w:rsidR="00186D45" w14:paraId="242B0D02" w14:textId="77777777">
        <w:tc>
          <w:tcPr>
            <w:tcW w:w="55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76E8D8"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t>6.</w:t>
            </w:r>
          </w:p>
        </w:tc>
        <w:tc>
          <w:tcPr>
            <w:tcW w:w="467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CF5B25" w14:textId="6CFE6E45" w:rsidR="00186D45" w:rsidRPr="00E6040C" w:rsidRDefault="007B5D58">
            <w:pPr>
              <w:jc w:val="both"/>
              <w:textAlignment w:val="baseline"/>
              <w:rPr>
                <w:rFonts w:ascii="Times New Roman" w:eastAsia="Times New Roman" w:hAnsi="Times New Roman"/>
                <w:spacing w:val="2"/>
                <w:lang w:val="kk-KZ"/>
              </w:rPr>
            </w:pPr>
            <w:r>
              <w:rPr>
                <w:rFonts w:ascii="Times New Roman" w:eastAsia="Times New Roman" w:hAnsi="Times New Roman"/>
                <w:spacing w:val="2"/>
              </w:rPr>
              <w:t>правоспособности субъекта предпринимательства</w:t>
            </w:r>
            <w:r w:rsidR="00E6040C">
              <w:rPr>
                <w:rFonts w:ascii="Times New Roman" w:eastAsia="Times New Roman" w:hAnsi="Times New Roman"/>
                <w:spacing w:val="2"/>
                <w:lang w:val="kk-KZ"/>
              </w:rPr>
              <w:t>.</w:t>
            </w:r>
          </w:p>
        </w:tc>
        <w:tc>
          <w:tcPr>
            <w:tcW w:w="524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E87F86"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lang w:val="kk-KZ"/>
              </w:rPr>
              <w:t xml:space="preserve">электронная </w:t>
            </w:r>
            <w:r>
              <w:rPr>
                <w:rFonts w:ascii="Times New Roman" w:eastAsia="Times New Roman" w:hAnsi="Times New Roman"/>
                <w:spacing w:val="2"/>
              </w:rPr>
              <w:t>копия документа, подтверждающего государственную регистрацию (перерегистрации) юридического лица, либо документа, удостоверяющего личность физического лица</w:t>
            </w:r>
            <w:r>
              <w:rPr>
                <w:rFonts w:ascii="Times New Roman" w:eastAsia="Times New Roman" w:hAnsi="Times New Roman"/>
                <w:spacing w:val="2"/>
                <w:lang w:val="kk-KZ"/>
              </w:rPr>
              <w:t xml:space="preserve"> и</w:t>
            </w:r>
            <w:r>
              <w:rPr>
                <w:rFonts w:ascii="Times New Roman" w:eastAsia="Times New Roman" w:hAnsi="Times New Roman"/>
                <w:spacing w:val="2"/>
              </w:rPr>
              <w:t xml:space="preserve"> </w:t>
            </w:r>
            <w:r>
              <w:rPr>
                <w:rFonts w:ascii="Times New Roman" w:eastAsia="Times New Roman" w:hAnsi="Times New Roman"/>
                <w:spacing w:val="2"/>
                <w:lang w:val="kk-KZ"/>
              </w:rPr>
              <w:t xml:space="preserve">электронная копия </w:t>
            </w:r>
            <w:r>
              <w:rPr>
                <w:rFonts w:ascii="Times New Roman" w:eastAsia="Times New Roman" w:hAnsi="Times New Roman"/>
                <w:spacing w:val="2"/>
              </w:rPr>
              <w:t>документа</w:t>
            </w:r>
            <w:r>
              <w:rPr>
                <w:rFonts w:ascii="Times New Roman" w:eastAsia="Times New Roman" w:hAnsi="Times New Roman"/>
                <w:spacing w:val="2"/>
                <w:lang w:val="kk-KZ"/>
              </w:rPr>
              <w:t xml:space="preserve">, </w:t>
            </w:r>
            <w:r>
              <w:rPr>
                <w:rFonts w:ascii="Times New Roman" w:eastAsia="Times New Roman" w:hAnsi="Times New Roman"/>
                <w:spacing w:val="2"/>
              </w:rPr>
              <w:t>подтверждающего право на занятие предпринимательской деятельностью</w:t>
            </w:r>
          </w:p>
          <w:p w14:paraId="4170EC6E" w14:textId="77777777" w:rsidR="00186D45" w:rsidRDefault="007B5D58">
            <w:pPr>
              <w:jc w:val="center"/>
              <w:textAlignment w:val="baseline"/>
              <w:rPr>
                <w:rFonts w:ascii="Times New Roman" w:eastAsia="Times New Roman" w:hAnsi="Times New Roman"/>
                <w:spacing w:val="2"/>
              </w:rPr>
            </w:pPr>
            <w:r>
              <w:rPr>
                <w:rFonts w:ascii="Times New Roman" w:eastAsia="Times New Roman" w:hAnsi="Times New Roman"/>
                <w:spacing w:val="2"/>
              </w:rPr>
              <w:t>(справка о государственной регистрации или уведомление о начале деятельности в качестве индивидуального предпринимателя).</w:t>
            </w:r>
          </w:p>
        </w:tc>
      </w:tr>
    </w:tbl>
    <w:p w14:paraId="229EBF6C" w14:textId="77777777" w:rsidR="00186D45" w:rsidRDefault="00186D45">
      <w:pPr>
        <w:ind w:firstLine="425"/>
        <w:rPr>
          <w:rFonts w:ascii="Times New Roman" w:hAnsi="Times New Roman"/>
        </w:rPr>
      </w:pPr>
    </w:p>
    <w:p w14:paraId="3F2266D4" w14:textId="77777777" w:rsidR="00186D45" w:rsidRDefault="00186D45">
      <w:pPr>
        <w:ind w:firstLine="425"/>
        <w:rPr>
          <w:rFonts w:ascii="Times New Roman" w:hAnsi="Times New Roman"/>
        </w:rPr>
      </w:pPr>
    </w:p>
    <w:p w14:paraId="25CFAFA1" w14:textId="77777777" w:rsidR="00186D45" w:rsidRDefault="00186D45">
      <w:pPr>
        <w:ind w:firstLine="425"/>
        <w:rPr>
          <w:rFonts w:ascii="Times New Roman" w:hAnsi="Times New Roman"/>
        </w:rPr>
      </w:pPr>
    </w:p>
    <w:p w14:paraId="2B917A72" w14:textId="77777777" w:rsidR="00186D45" w:rsidRDefault="00186D45">
      <w:pPr>
        <w:jc w:val="both"/>
        <w:rPr>
          <w:rFonts w:ascii="Times New Roman" w:eastAsia="Times New Roman" w:hAnsi="Times New Roman" w:cs="Times New Roman"/>
          <w:b/>
          <w:color w:val="auto"/>
          <w:sz w:val="28"/>
          <w:szCs w:val="28"/>
          <w:lang w:bidi="ar-SA"/>
        </w:rPr>
      </w:pPr>
    </w:p>
    <w:p w14:paraId="071341C8" w14:textId="77777777" w:rsidR="00186D45" w:rsidRDefault="00186D45">
      <w:pPr>
        <w:jc w:val="both"/>
        <w:rPr>
          <w:rFonts w:ascii="Times New Roman" w:eastAsia="Times New Roman" w:hAnsi="Times New Roman" w:cs="Times New Roman"/>
          <w:b/>
          <w:color w:val="auto"/>
          <w:sz w:val="28"/>
          <w:szCs w:val="28"/>
          <w:lang w:bidi="ar-SA"/>
        </w:rPr>
      </w:pPr>
    </w:p>
    <w:p w14:paraId="08CF4B62" w14:textId="77777777" w:rsidR="00186D45" w:rsidRDefault="00186D45">
      <w:pPr>
        <w:jc w:val="both"/>
        <w:rPr>
          <w:rFonts w:ascii="Times New Roman" w:eastAsia="Times New Roman" w:hAnsi="Times New Roman" w:cs="Times New Roman"/>
          <w:b/>
          <w:color w:val="auto"/>
          <w:sz w:val="28"/>
          <w:szCs w:val="28"/>
          <w:lang w:bidi="ar-SA"/>
        </w:rPr>
      </w:pPr>
    </w:p>
    <w:p w14:paraId="138BAB26" w14:textId="77777777" w:rsidR="00186D45" w:rsidRDefault="00186D45">
      <w:pPr>
        <w:jc w:val="both"/>
        <w:rPr>
          <w:rFonts w:ascii="Times New Roman" w:eastAsia="Times New Roman" w:hAnsi="Times New Roman" w:cs="Times New Roman"/>
          <w:b/>
          <w:color w:val="auto"/>
          <w:sz w:val="28"/>
          <w:szCs w:val="28"/>
          <w:lang w:bidi="ar-SA"/>
        </w:rPr>
      </w:pPr>
    </w:p>
    <w:p w14:paraId="70317B49" w14:textId="77777777" w:rsidR="00186D45" w:rsidRDefault="00186D45">
      <w:pPr>
        <w:jc w:val="both"/>
        <w:rPr>
          <w:rFonts w:ascii="Times New Roman" w:eastAsia="Times New Roman" w:hAnsi="Times New Roman" w:cs="Times New Roman"/>
          <w:b/>
          <w:color w:val="auto"/>
          <w:sz w:val="28"/>
          <w:szCs w:val="28"/>
          <w:lang w:bidi="ar-SA"/>
        </w:rPr>
      </w:pPr>
    </w:p>
    <w:p w14:paraId="35539F59" w14:textId="77777777" w:rsidR="00186D45" w:rsidRDefault="00186D45">
      <w:pPr>
        <w:jc w:val="both"/>
        <w:rPr>
          <w:rFonts w:ascii="Times New Roman" w:eastAsia="Times New Roman" w:hAnsi="Times New Roman" w:cs="Times New Roman"/>
          <w:b/>
          <w:color w:val="auto"/>
          <w:sz w:val="28"/>
          <w:szCs w:val="28"/>
          <w:lang w:bidi="ar-SA"/>
        </w:rPr>
      </w:pPr>
    </w:p>
    <w:p w14:paraId="6414EEAC" w14:textId="77777777" w:rsidR="00186D45" w:rsidRDefault="00186D45">
      <w:pPr>
        <w:jc w:val="both"/>
        <w:rPr>
          <w:rFonts w:ascii="Times New Roman" w:eastAsia="Times New Roman" w:hAnsi="Times New Roman" w:cs="Times New Roman"/>
          <w:b/>
          <w:color w:val="auto"/>
          <w:sz w:val="28"/>
          <w:szCs w:val="28"/>
          <w:lang w:bidi="ar-SA"/>
        </w:rPr>
      </w:pPr>
    </w:p>
    <w:p w14:paraId="1215386B" w14:textId="77777777" w:rsidR="00186D45" w:rsidRDefault="00186D45">
      <w:pPr>
        <w:jc w:val="both"/>
        <w:rPr>
          <w:rFonts w:ascii="Times New Roman" w:eastAsia="Times New Roman" w:hAnsi="Times New Roman" w:cs="Times New Roman"/>
          <w:b/>
          <w:color w:val="auto"/>
          <w:sz w:val="28"/>
          <w:szCs w:val="28"/>
          <w:lang w:bidi="ar-SA"/>
        </w:rPr>
      </w:pPr>
    </w:p>
    <w:p w14:paraId="532224FB" w14:textId="77777777" w:rsidR="00186D45" w:rsidRDefault="00186D45">
      <w:pPr>
        <w:jc w:val="both"/>
        <w:rPr>
          <w:rFonts w:ascii="Times New Roman" w:eastAsia="Times New Roman" w:hAnsi="Times New Roman" w:cs="Times New Roman"/>
          <w:b/>
          <w:color w:val="auto"/>
          <w:sz w:val="28"/>
          <w:szCs w:val="28"/>
          <w:lang w:bidi="ar-SA"/>
        </w:rPr>
      </w:pPr>
    </w:p>
    <w:p w14:paraId="5FF18F4B" w14:textId="77777777" w:rsidR="00186D45" w:rsidRDefault="00186D45">
      <w:pPr>
        <w:jc w:val="both"/>
        <w:rPr>
          <w:rFonts w:ascii="Times New Roman" w:eastAsia="Times New Roman" w:hAnsi="Times New Roman" w:cs="Times New Roman"/>
          <w:b/>
          <w:color w:val="auto"/>
          <w:sz w:val="28"/>
          <w:szCs w:val="28"/>
          <w:lang w:bidi="ar-SA"/>
        </w:rPr>
      </w:pPr>
    </w:p>
    <w:p w14:paraId="51130F7B" w14:textId="77777777" w:rsidR="00186D45" w:rsidRDefault="00186D45">
      <w:pPr>
        <w:jc w:val="both"/>
        <w:rPr>
          <w:rFonts w:ascii="Times New Roman" w:eastAsia="Times New Roman" w:hAnsi="Times New Roman" w:cs="Times New Roman"/>
          <w:b/>
          <w:color w:val="auto"/>
          <w:sz w:val="28"/>
          <w:szCs w:val="28"/>
          <w:lang w:bidi="ar-SA"/>
        </w:rPr>
      </w:pPr>
    </w:p>
    <w:p w14:paraId="6345B65A" w14:textId="77777777" w:rsidR="00186D45" w:rsidRDefault="00186D45">
      <w:pPr>
        <w:jc w:val="both"/>
        <w:rPr>
          <w:rFonts w:ascii="Times New Roman" w:eastAsia="Times New Roman" w:hAnsi="Times New Roman" w:cs="Times New Roman"/>
          <w:b/>
          <w:color w:val="auto"/>
          <w:sz w:val="28"/>
          <w:szCs w:val="28"/>
          <w:lang w:bidi="ar-SA"/>
        </w:rPr>
      </w:pPr>
    </w:p>
    <w:p w14:paraId="04717E47" w14:textId="77777777" w:rsidR="00186D45" w:rsidRDefault="00186D45">
      <w:pPr>
        <w:jc w:val="both"/>
        <w:rPr>
          <w:rFonts w:ascii="Times New Roman" w:eastAsia="Times New Roman" w:hAnsi="Times New Roman" w:cs="Times New Roman"/>
          <w:b/>
          <w:color w:val="auto"/>
          <w:sz w:val="28"/>
          <w:szCs w:val="28"/>
          <w:lang w:bidi="ar-SA"/>
        </w:rPr>
      </w:pPr>
    </w:p>
    <w:p w14:paraId="11062CA2" w14:textId="77777777" w:rsidR="00186D45" w:rsidRDefault="00186D45">
      <w:pPr>
        <w:jc w:val="both"/>
        <w:rPr>
          <w:rFonts w:ascii="Times New Roman" w:eastAsia="Times New Roman" w:hAnsi="Times New Roman" w:cs="Times New Roman"/>
          <w:b/>
          <w:color w:val="auto"/>
          <w:sz w:val="28"/>
          <w:szCs w:val="28"/>
          <w:lang w:bidi="ar-SA"/>
        </w:rPr>
      </w:pPr>
    </w:p>
    <w:p w14:paraId="34EAF73A" w14:textId="77777777" w:rsidR="00186D45" w:rsidRDefault="00186D45">
      <w:pPr>
        <w:jc w:val="both"/>
        <w:rPr>
          <w:rFonts w:ascii="Times New Roman" w:eastAsia="Times New Roman" w:hAnsi="Times New Roman" w:cs="Times New Roman"/>
          <w:b/>
          <w:color w:val="auto"/>
          <w:sz w:val="28"/>
          <w:szCs w:val="28"/>
          <w:lang w:bidi="ar-SA"/>
        </w:rPr>
      </w:pPr>
    </w:p>
    <w:p w14:paraId="351B44A3" w14:textId="77777777" w:rsidR="00186D45" w:rsidRDefault="00186D45">
      <w:pPr>
        <w:jc w:val="both"/>
        <w:rPr>
          <w:rFonts w:ascii="Times New Roman" w:eastAsia="Times New Roman" w:hAnsi="Times New Roman" w:cs="Times New Roman"/>
          <w:b/>
          <w:color w:val="auto"/>
          <w:sz w:val="28"/>
          <w:szCs w:val="28"/>
          <w:lang w:bidi="ar-SA"/>
        </w:rPr>
      </w:pPr>
    </w:p>
    <w:p w14:paraId="7224EF83" w14:textId="77777777" w:rsidR="00186D45" w:rsidRDefault="00186D45">
      <w:pPr>
        <w:jc w:val="both"/>
        <w:rPr>
          <w:rFonts w:ascii="Times New Roman" w:eastAsia="Times New Roman" w:hAnsi="Times New Roman" w:cs="Times New Roman"/>
          <w:b/>
          <w:color w:val="auto"/>
          <w:sz w:val="28"/>
          <w:szCs w:val="28"/>
          <w:lang w:bidi="ar-SA"/>
        </w:rPr>
      </w:pPr>
    </w:p>
    <w:p w14:paraId="0E056DAD" w14:textId="77777777" w:rsidR="00186D45" w:rsidRDefault="00186D45">
      <w:pPr>
        <w:jc w:val="both"/>
        <w:rPr>
          <w:rFonts w:ascii="Times New Roman" w:eastAsia="Times New Roman" w:hAnsi="Times New Roman" w:cs="Times New Roman"/>
          <w:b/>
          <w:color w:val="auto"/>
          <w:sz w:val="28"/>
          <w:szCs w:val="28"/>
          <w:lang w:bidi="ar-SA"/>
        </w:rPr>
      </w:pPr>
    </w:p>
    <w:p w14:paraId="014D4DB5" w14:textId="77777777" w:rsidR="00186D45" w:rsidRDefault="00186D45">
      <w:pPr>
        <w:jc w:val="both"/>
        <w:rPr>
          <w:rFonts w:ascii="Times New Roman" w:eastAsia="Times New Roman" w:hAnsi="Times New Roman" w:cs="Times New Roman"/>
          <w:b/>
          <w:color w:val="auto"/>
          <w:sz w:val="28"/>
          <w:szCs w:val="28"/>
          <w:lang w:bidi="ar-SA"/>
        </w:rPr>
      </w:pPr>
    </w:p>
    <w:p w14:paraId="0DAAD3A7" w14:textId="77777777" w:rsidR="00186D45" w:rsidRDefault="00186D45">
      <w:pPr>
        <w:jc w:val="both"/>
        <w:rPr>
          <w:rFonts w:ascii="Times New Roman" w:eastAsia="Times New Roman" w:hAnsi="Times New Roman" w:cs="Times New Roman"/>
          <w:b/>
          <w:color w:val="auto"/>
          <w:sz w:val="28"/>
          <w:szCs w:val="28"/>
          <w:lang w:bidi="ar-SA"/>
        </w:rPr>
      </w:pPr>
    </w:p>
    <w:p w14:paraId="6D86584D" w14:textId="77777777" w:rsidR="00186D45" w:rsidRDefault="00186D45">
      <w:pPr>
        <w:jc w:val="both"/>
        <w:rPr>
          <w:rFonts w:ascii="Times New Roman" w:eastAsia="Times New Roman" w:hAnsi="Times New Roman" w:cs="Times New Roman"/>
          <w:b/>
          <w:color w:val="auto"/>
          <w:sz w:val="28"/>
          <w:szCs w:val="28"/>
          <w:lang w:bidi="ar-SA"/>
        </w:rPr>
      </w:pPr>
    </w:p>
    <w:p w14:paraId="55F674E0" w14:textId="77777777" w:rsidR="00186D45" w:rsidRDefault="00186D45">
      <w:pPr>
        <w:jc w:val="both"/>
        <w:rPr>
          <w:rFonts w:ascii="Times New Roman" w:eastAsia="Times New Roman" w:hAnsi="Times New Roman" w:cs="Times New Roman"/>
          <w:b/>
          <w:color w:val="auto"/>
          <w:sz w:val="28"/>
          <w:szCs w:val="28"/>
          <w:lang w:bidi="ar-SA"/>
        </w:rPr>
      </w:pPr>
    </w:p>
    <w:p w14:paraId="6AEE9103" w14:textId="77777777" w:rsidR="00186D45" w:rsidRDefault="00186D45">
      <w:pPr>
        <w:jc w:val="both"/>
        <w:rPr>
          <w:rFonts w:ascii="Times New Roman" w:eastAsia="Times New Roman" w:hAnsi="Times New Roman" w:cs="Times New Roman"/>
          <w:b/>
          <w:color w:val="auto"/>
          <w:sz w:val="28"/>
          <w:szCs w:val="28"/>
          <w:lang w:bidi="ar-SA"/>
        </w:rPr>
      </w:pPr>
    </w:p>
    <w:p w14:paraId="5D3DFF8C" w14:textId="77777777" w:rsidR="00186D45" w:rsidRDefault="00186D45">
      <w:pPr>
        <w:jc w:val="both"/>
        <w:rPr>
          <w:rFonts w:ascii="Times New Roman" w:eastAsia="Times New Roman" w:hAnsi="Times New Roman" w:cs="Times New Roman"/>
          <w:b/>
          <w:color w:val="auto"/>
          <w:sz w:val="28"/>
          <w:szCs w:val="28"/>
          <w:lang w:bidi="ar-SA"/>
        </w:rPr>
      </w:pPr>
    </w:p>
    <w:p w14:paraId="2E818796" w14:textId="77777777" w:rsidR="00186D45" w:rsidRDefault="00186D45">
      <w:pPr>
        <w:jc w:val="both"/>
        <w:rPr>
          <w:rFonts w:ascii="Times New Roman" w:eastAsia="Times New Roman" w:hAnsi="Times New Roman" w:cs="Times New Roman"/>
          <w:b/>
          <w:color w:val="auto"/>
          <w:sz w:val="28"/>
          <w:szCs w:val="28"/>
          <w:lang w:bidi="ar-SA"/>
        </w:rPr>
      </w:pPr>
    </w:p>
    <w:p w14:paraId="3A3B4448" w14:textId="77777777" w:rsidR="00186D45" w:rsidRDefault="00186D45">
      <w:pPr>
        <w:jc w:val="both"/>
        <w:rPr>
          <w:rFonts w:ascii="Times New Roman" w:eastAsia="Times New Roman" w:hAnsi="Times New Roman" w:cs="Times New Roman"/>
          <w:b/>
          <w:color w:val="auto"/>
          <w:sz w:val="28"/>
          <w:szCs w:val="28"/>
          <w:lang w:bidi="ar-SA"/>
        </w:rPr>
      </w:pPr>
    </w:p>
    <w:p w14:paraId="0EB7603E" w14:textId="77777777" w:rsidR="00186D45" w:rsidRDefault="00186D45">
      <w:pPr>
        <w:jc w:val="both"/>
        <w:rPr>
          <w:rFonts w:ascii="Times New Roman" w:eastAsia="Times New Roman" w:hAnsi="Times New Roman" w:cs="Times New Roman"/>
          <w:b/>
          <w:color w:val="auto"/>
          <w:sz w:val="28"/>
          <w:szCs w:val="28"/>
          <w:lang w:bidi="ar-SA"/>
        </w:rPr>
      </w:pPr>
    </w:p>
    <w:p w14:paraId="390C1C60" w14:textId="77777777" w:rsidR="00C037CB" w:rsidRPr="00C90EE2" w:rsidRDefault="00C037CB">
      <w:pPr>
        <w:jc w:val="both"/>
        <w:rPr>
          <w:rFonts w:ascii="Times New Roman" w:eastAsia="Times New Roman" w:hAnsi="Times New Roman" w:cs="Times New Roman"/>
          <w:b/>
          <w:color w:val="auto"/>
          <w:sz w:val="28"/>
          <w:szCs w:val="28"/>
          <w:lang w:val="kk-KZ" w:bidi="ar-SA"/>
        </w:rPr>
      </w:pPr>
    </w:p>
    <w:sectPr w:rsidR="00C037CB" w:rsidRPr="00C90EE2">
      <w:type w:val="continuous"/>
      <w:pgSz w:w="11900" w:h="16840"/>
      <w:pgMar w:top="709" w:right="701" w:bottom="426" w:left="1701"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A6BA5" w14:textId="77777777" w:rsidR="008E7EE3" w:rsidRDefault="008E7EE3"/>
  </w:endnote>
  <w:endnote w:type="continuationSeparator" w:id="0">
    <w:p w14:paraId="6459F3F4" w14:textId="77777777" w:rsidR="008E7EE3" w:rsidRDefault="008E7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E9F23" w14:textId="77777777" w:rsidR="008E7EE3" w:rsidRDefault="008E7EE3"/>
  </w:footnote>
  <w:footnote w:type="continuationSeparator" w:id="0">
    <w:p w14:paraId="27D8AE78" w14:textId="77777777" w:rsidR="008E7EE3" w:rsidRDefault="008E7EE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ocumentProtection w:edit="readOnly" w:formatting="1" w:enforcement="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239"/>
    <w:rsid w:val="000037AB"/>
    <w:rsid w:val="00011C8B"/>
    <w:rsid w:val="00011EFD"/>
    <w:rsid w:val="00014F4C"/>
    <w:rsid w:val="00023E3A"/>
    <w:rsid w:val="000309D5"/>
    <w:rsid w:val="0003237A"/>
    <w:rsid w:val="00034E76"/>
    <w:rsid w:val="00036EDA"/>
    <w:rsid w:val="00040BF8"/>
    <w:rsid w:val="00060728"/>
    <w:rsid w:val="00070B35"/>
    <w:rsid w:val="000711D8"/>
    <w:rsid w:val="0007402B"/>
    <w:rsid w:val="00083293"/>
    <w:rsid w:val="000840D2"/>
    <w:rsid w:val="000908B9"/>
    <w:rsid w:val="000B7E72"/>
    <w:rsid w:val="000D055B"/>
    <w:rsid w:val="000D32CF"/>
    <w:rsid w:val="000D3522"/>
    <w:rsid w:val="000D5327"/>
    <w:rsid w:val="000D7EC3"/>
    <w:rsid w:val="000E0C9A"/>
    <w:rsid w:val="000F0EFE"/>
    <w:rsid w:val="000F24AE"/>
    <w:rsid w:val="000F4147"/>
    <w:rsid w:val="000F6BC8"/>
    <w:rsid w:val="000F6CAE"/>
    <w:rsid w:val="001041F9"/>
    <w:rsid w:val="0010643B"/>
    <w:rsid w:val="001215C7"/>
    <w:rsid w:val="001241E1"/>
    <w:rsid w:val="001523C5"/>
    <w:rsid w:val="00152DA4"/>
    <w:rsid w:val="00157F26"/>
    <w:rsid w:val="0016390D"/>
    <w:rsid w:val="0018365B"/>
    <w:rsid w:val="00184C6C"/>
    <w:rsid w:val="00186D45"/>
    <w:rsid w:val="001933F7"/>
    <w:rsid w:val="001A0D52"/>
    <w:rsid w:val="001A12DD"/>
    <w:rsid w:val="001A4971"/>
    <w:rsid w:val="001B5134"/>
    <w:rsid w:val="001E5F74"/>
    <w:rsid w:val="001F221A"/>
    <w:rsid w:val="001F24B9"/>
    <w:rsid w:val="001F47F4"/>
    <w:rsid w:val="002018D9"/>
    <w:rsid w:val="0021707C"/>
    <w:rsid w:val="00220675"/>
    <w:rsid w:val="00244CE5"/>
    <w:rsid w:val="00252279"/>
    <w:rsid w:val="002523B5"/>
    <w:rsid w:val="00256618"/>
    <w:rsid w:val="0025722E"/>
    <w:rsid w:val="00266955"/>
    <w:rsid w:val="00286DC8"/>
    <w:rsid w:val="0029787F"/>
    <w:rsid w:val="002A5900"/>
    <w:rsid w:val="002A6624"/>
    <w:rsid w:val="002A79A0"/>
    <w:rsid w:val="002B1BE1"/>
    <w:rsid w:val="002C52ED"/>
    <w:rsid w:val="002D198B"/>
    <w:rsid w:val="002E49F0"/>
    <w:rsid w:val="002F4B16"/>
    <w:rsid w:val="00300EC7"/>
    <w:rsid w:val="00307AF8"/>
    <w:rsid w:val="00320B50"/>
    <w:rsid w:val="00321B4C"/>
    <w:rsid w:val="003306E8"/>
    <w:rsid w:val="00334F2D"/>
    <w:rsid w:val="003721BC"/>
    <w:rsid w:val="003901D3"/>
    <w:rsid w:val="00390929"/>
    <w:rsid w:val="00392FDC"/>
    <w:rsid w:val="003A344D"/>
    <w:rsid w:val="003C3863"/>
    <w:rsid w:val="003C54A3"/>
    <w:rsid w:val="003D7022"/>
    <w:rsid w:val="003E1AF4"/>
    <w:rsid w:val="003F4054"/>
    <w:rsid w:val="0042218A"/>
    <w:rsid w:val="00425965"/>
    <w:rsid w:val="0043276C"/>
    <w:rsid w:val="00432C06"/>
    <w:rsid w:val="00435A4A"/>
    <w:rsid w:val="0044370C"/>
    <w:rsid w:val="00447488"/>
    <w:rsid w:val="00460BEB"/>
    <w:rsid w:val="00460CCE"/>
    <w:rsid w:val="00470700"/>
    <w:rsid w:val="0049721A"/>
    <w:rsid w:val="004A2D25"/>
    <w:rsid w:val="004A37FC"/>
    <w:rsid w:val="004A6231"/>
    <w:rsid w:val="004B2F10"/>
    <w:rsid w:val="004C4278"/>
    <w:rsid w:val="004C5F5A"/>
    <w:rsid w:val="004F7C19"/>
    <w:rsid w:val="00503475"/>
    <w:rsid w:val="0051504D"/>
    <w:rsid w:val="00522C43"/>
    <w:rsid w:val="00526C51"/>
    <w:rsid w:val="00530633"/>
    <w:rsid w:val="00531096"/>
    <w:rsid w:val="005361FB"/>
    <w:rsid w:val="00536719"/>
    <w:rsid w:val="0054377D"/>
    <w:rsid w:val="005816A3"/>
    <w:rsid w:val="00585C63"/>
    <w:rsid w:val="0058672D"/>
    <w:rsid w:val="00587D7C"/>
    <w:rsid w:val="005979FB"/>
    <w:rsid w:val="005A523D"/>
    <w:rsid w:val="005A5FA1"/>
    <w:rsid w:val="005A69F2"/>
    <w:rsid w:val="005A6A9B"/>
    <w:rsid w:val="005B248F"/>
    <w:rsid w:val="005C3926"/>
    <w:rsid w:val="005F2D9A"/>
    <w:rsid w:val="0064250B"/>
    <w:rsid w:val="00652F9B"/>
    <w:rsid w:val="00657658"/>
    <w:rsid w:val="006666D4"/>
    <w:rsid w:val="006701FC"/>
    <w:rsid w:val="0067240C"/>
    <w:rsid w:val="0067329C"/>
    <w:rsid w:val="00682E20"/>
    <w:rsid w:val="006839BE"/>
    <w:rsid w:val="00683CE4"/>
    <w:rsid w:val="00696D80"/>
    <w:rsid w:val="006A428F"/>
    <w:rsid w:val="006B2360"/>
    <w:rsid w:val="006B341E"/>
    <w:rsid w:val="006B40FB"/>
    <w:rsid w:val="006B4723"/>
    <w:rsid w:val="006C3323"/>
    <w:rsid w:val="006C5617"/>
    <w:rsid w:val="006C6D51"/>
    <w:rsid w:val="006D2BC8"/>
    <w:rsid w:val="006E5445"/>
    <w:rsid w:val="00712F63"/>
    <w:rsid w:val="00713C4D"/>
    <w:rsid w:val="00716933"/>
    <w:rsid w:val="007250E9"/>
    <w:rsid w:val="0072624C"/>
    <w:rsid w:val="00726475"/>
    <w:rsid w:val="00743EB3"/>
    <w:rsid w:val="00751262"/>
    <w:rsid w:val="0075444C"/>
    <w:rsid w:val="007709A8"/>
    <w:rsid w:val="00772EBD"/>
    <w:rsid w:val="00775FDF"/>
    <w:rsid w:val="007819FC"/>
    <w:rsid w:val="00782656"/>
    <w:rsid w:val="007B470C"/>
    <w:rsid w:val="007B5D58"/>
    <w:rsid w:val="007C72B6"/>
    <w:rsid w:val="007E6BF0"/>
    <w:rsid w:val="008173B2"/>
    <w:rsid w:val="00822135"/>
    <w:rsid w:val="00822DF7"/>
    <w:rsid w:val="00835268"/>
    <w:rsid w:val="00837670"/>
    <w:rsid w:val="0084097C"/>
    <w:rsid w:val="008429E2"/>
    <w:rsid w:val="00876B5B"/>
    <w:rsid w:val="008879E6"/>
    <w:rsid w:val="00892807"/>
    <w:rsid w:val="008A1689"/>
    <w:rsid w:val="008A6A61"/>
    <w:rsid w:val="008C763B"/>
    <w:rsid w:val="008D012C"/>
    <w:rsid w:val="008D1656"/>
    <w:rsid w:val="008D17E7"/>
    <w:rsid w:val="008D37A2"/>
    <w:rsid w:val="008E7EE3"/>
    <w:rsid w:val="008F3739"/>
    <w:rsid w:val="008F5590"/>
    <w:rsid w:val="008F7A09"/>
    <w:rsid w:val="00902D73"/>
    <w:rsid w:val="00907821"/>
    <w:rsid w:val="0091168C"/>
    <w:rsid w:val="00914AFF"/>
    <w:rsid w:val="00921FF8"/>
    <w:rsid w:val="0092447C"/>
    <w:rsid w:val="009276E5"/>
    <w:rsid w:val="00930224"/>
    <w:rsid w:val="009473A7"/>
    <w:rsid w:val="00954C98"/>
    <w:rsid w:val="00972535"/>
    <w:rsid w:val="0099516C"/>
    <w:rsid w:val="009965FC"/>
    <w:rsid w:val="009A7E6B"/>
    <w:rsid w:val="009A7F18"/>
    <w:rsid w:val="009C784F"/>
    <w:rsid w:val="009F3CAD"/>
    <w:rsid w:val="009F630E"/>
    <w:rsid w:val="00A01B5A"/>
    <w:rsid w:val="00A257B5"/>
    <w:rsid w:val="00A32259"/>
    <w:rsid w:val="00A47A18"/>
    <w:rsid w:val="00A502DC"/>
    <w:rsid w:val="00A57ACC"/>
    <w:rsid w:val="00A76D41"/>
    <w:rsid w:val="00A80F1D"/>
    <w:rsid w:val="00A81F0D"/>
    <w:rsid w:val="00A8544B"/>
    <w:rsid w:val="00AA6480"/>
    <w:rsid w:val="00AB6DED"/>
    <w:rsid w:val="00AB7977"/>
    <w:rsid w:val="00AB7D84"/>
    <w:rsid w:val="00AC01B5"/>
    <w:rsid w:val="00AC2CA6"/>
    <w:rsid w:val="00AC3F04"/>
    <w:rsid w:val="00AD25E4"/>
    <w:rsid w:val="00AD2F0A"/>
    <w:rsid w:val="00AD50A8"/>
    <w:rsid w:val="00B256E8"/>
    <w:rsid w:val="00B32992"/>
    <w:rsid w:val="00B419A4"/>
    <w:rsid w:val="00B6466F"/>
    <w:rsid w:val="00B760AB"/>
    <w:rsid w:val="00B81251"/>
    <w:rsid w:val="00B85BF9"/>
    <w:rsid w:val="00B8708B"/>
    <w:rsid w:val="00B90B30"/>
    <w:rsid w:val="00BA0025"/>
    <w:rsid w:val="00BA22B1"/>
    <w:rsid w:val="00BB0B40"/>
    <w:rsid w:val="00BC0391"/>
    <w:rsid w:val="00BC48B0"/>
    <w:rsid w:val="00BC7B07"/>
    <w:rsid w:val="00BD1FD8"/>
    <w:rsid w:val="00BD69E6"/>
    <w:rsid w:val="00BD76F7"/>
    <w:rsid w:val="00BF1A50"/>
    <w:rsid w:val="00BF654E"/>
    <w:rsid w:val="00C01435"/>
    <w:rsid w:val="00C0227F"/>
    <w:rsid w:val="00C037CB"/>
    <w:rsid w:val="00C20495"/>
    <w:rsid w:val="00C241C9"/>
    <w:rsid w:val="00C37A59"/>
    <w:rsid w:val="00C40D81"/>
    <w:rsid w:val="00C60F3A"/>
    <w:rsid w:val="00C66966"/>
    <w:rsid w:val="00C676ED"/>
    <w:rsid w:val="00C83658"/>
    <w:rsid w:val="00C90EE2"/>
    <w:rsid w:val="00C95C5D"/>
    <w:rsid w:val="00CA7D1C"/>
    <w:rsid w:val="00CF466F"/>
    <w:rsid w:val="00CF4B80"/>
    <w:rsid w:val="00D223F4"/>
    <w:rsid w:val="00D33C6E"/>
    <w:rsid w:val="00D45A82"/>
    <w:rsid w:val="00D45E2D"/>
    <w:rsid w:val="00D47585"/>
    <w:rsid w:val="00D50439"/>
    <w:rsid w:val="00D76794"/>
    <w:rsid w:val="00D76DD2"/>
    <w:rsid w:val="00D95BDB"/>
    <w:rsid w:val="00DA3342"/>
    <w:rsid w:val="00DA7B21"/>
    <w:rsid w:val="00DB3B4B"/>
    <w:rsid w:val="00DB66EC"/>
    <w:rsid w:val="00DB77DF"/>
    <w:rsid w:val="00DC3BC9"/>
    <w:rsid w:val="00DC521D"/>
    <w:rsid w:val="00DD3153"/>
    <w:rsid w:val="00E02F4D"/>
    <w:rsid w:val="00E06C7D"/>
    <w:rsid w:val="00E30610"/>
    <w:rsid w:val="00E34FAE"/>
    <w:rsid w:val="00E55176"/>
    <w:rsid w:val="00E6040C"/>
    <w:rsid w:val="00E63912"/>
    <w:rsid w:val="00E63E7B"/>
    <w:rsid w:val="00E671C9"/>
    <w:rsid w:val="00E77BD9"/>
    <w:rsid w:val="00E82CDC"/>
    <w:rsid w:val="00E836E6"/>
    <w:rsid w:val="00E878BD"/>
    <w:rsid w:val="00EA77E1"/>
    <w:rsid w:val="00EB0B34"/>
    <w:rsid w:val="00EB35E7"/>
    <w:rsid w:val="00EB6DFC"/>
    <w:rsid w:val="00EB7A10"/>
    <w:rsid w:val="00EE340C"/>
    <w:rsid w:val="00EE771E"/>
    <w:rsid w:val="00F0014E"/>
    <w:rsid w:val="00F03239"/>
    <w:rsid w:val="00F13F8A"/>
    <w:rsid w:val="00F150A2"/>
    <w:rsid w:val="00F16680"/>
    <w:rsid w:val="00F22F4F"/>
    <w:rsid w:val="00F25155"/>
    <w:rsid w:val="00F2593D"/>
    <w:rsid w:val="00F270CB"/>
    <w:rsid w:val="00F3048E"/>
    <w:rsid w:val="00F37D2C"/>
    <w:rsid w:val="00F41B67"/>
    <w:rsid w:val="00F42A8D"/>
    <w:rsid w:val="00F51346"/>
    <w:rsid w:val="00F65075"/>
    <w:rsid w:val="00F82999"/>
    <w:rsid w:val="00F8461F"/>
    <w:rsid w:val="00F96366"/>
    <w:rsid w:val="00FA7A44"/>
    <w:rsid w:val="00FC7484"/>
    <w:rsid w:val="00FD5E6A"/>
    <w:rsid w:val="00FE4081"/>
    <w:rsid w:val="00FE544A"/>
    <w:rsid w:val="00FE63CD"/>
    <w:rsid w:val="00FF1403"/>
    <w:rsid w:val="1A605254"/>
    <w:rsid w:val="26BC1FDA"/>
    <w:rsid w:val="2B957623"/>
    <w:rsid w:val="2FC64F67"/>
    <w:rsid w:val="632D2038"/>
    <w:rsid w:val="727E50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2489"/>
  <w15:docId w15:val="{519CCEFE-889B-45F0-A6AB-DA9A3D9E6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sz w:val="24"/>
      <w:szCs w:val="24"/>
      <w:lang w:bidi="ru-RU"/>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Segoe UI" w:hAnsi="Segoe UI" w:cs="Segoe UI"/>
      <w:sz w:val="18"/>
      <w:szCs w:val="18"/>
    </w:rPr>
  </w:style>
  <w:style w:type="paragraph" w:styleId="a5">
    <w:name w:val="Body Text"/>
    <w:basedOn w:val="a"/>
    <w:link w:val="a6"/>
    <w:qFormat/>
    <w:pPr>
      <w:widowControl/>
      <w:jc w:val="both"/>
    </w:pPr>
    <w:rPr>
      <w:rFonts w:ascii="Times New Roman" w:eastAsia="Times New Roman" w:hAnsi="Times New Roman" w:cs="Times New Roman"/>
      <w:color w:val="auto"/>
      <w:sz w:val="28"/>
      <w:lang w:val="zh-CN" w:eastAsia="zh-CN" w:bidi="ar-SA"/>
    </w:rPr>
  </w:style>
  <w:style w:type="paragraph" w:styleId="a7">
    <w:name w:val="Title"/>
    <w:basedOn w:val="a"/>
    <w:next w:val="a"/>
    <w:link w:val="a8"/>
    <w:uiPriority w:val="10"/>
    <w:qFormat/>
    <w:pPr>
      <w:contextualSpacing/>
    </w:pPr>
    <w:rPr>
      <w:rFonts w:asciiTheme="majorHAnsi" w:eastAsiaTheme="majorEastAsia" w:hAnsiTheme="majorHAnsi" w:cstheme="majorBidi"/>
      <w:color w:val="auto"/>
      <w:spacing w:val="-10"/>
      <w:kern w:val="28"/>
      <w:sz w:val="56"/>
      <w:szCs w:val="56"/>
    </w:rPr>
  </w:style>
  <w:style w:type="paragraph" w:styleId="a9">
    <w:name w:val="Normal (Web)"/>
    <w:basedOn w:val="a"/>
    <w:uiPriority w:val="99"/>
    <w:semiHidden/>
    <w:unhideWhenUsed/>
    <w:qFormat/>
    <w:pPr>
      <w:widowControl/>
      <w:spacing w:before="100" w:beforeAutospacing="1" w:after="100" w:afterAutospacing="1"/>
    </w:pPr>
    <w:rPr>
      <w:rFonts w:ascii="Times New Roman" w:eastAsia="Times New Roman" w:hAnsi="Times New Roman" w:cs="Times New Roman"/>
      <w:color w:val="auto"/>
      <w:lang w:bidi="ar-SA"/>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_"/>
    <w:basedOn w:val="a0"/>
    <w:link w:val="110"/>
    <w:qFormat/>
    <w:rPr>
      <w:rFonts w:ascii="Arial" w:eastAsia="Arial" w:hAnsi="Arial" w:cs="Arial"/>
      <w:sz w:val="34"/>
      <w:szCs w:val="34"/>
      <w:u w:val="none"/>
    </w:rPr>
  </w:style>
  <w:style w:type="paragraph" w:customStyle="1" w:styleId="110">
    <w:name w:val="Заголовок №11"/>
    <w:basedOn w:val="a"/>
    <w:link w:val="11"/>
    <w:qFormat/>
    <w:pPr>
      <w:shd w:val="clear" w:color="auto" w:fill="FFFFFF"/>
      <w:spacing w:before="80" w:line="380" w:lineRule="exact"/>
      <w:outlineLvl w:val="0"/>
    </w:pPr>
    <w:rPr>
      <w:rFonts w:ascii="Arial" w:eastAsia="Arial" w:hAnsi="Arial" w:cs="Arial"/>
      <w:sz w:val="34"/>
      <w:szCs w:val="34"/>
    </w:rPr>
  </w:style>
  <w:style w:type="character" w:customStyle="1" w:styleId="12">
    <w:name w:val="Заголовок №1"/>
    <w:basedOn w:val="11"/>
    <w:qFormat/>
    <w:rPr>
      <w:rFonts w:ascii="Arial" w:eastAsia="Arial" w:hAnsi="Arial" w:cs="Arial"/>
      <w:color w:val="2A5F8C"/>
      <w:spacing w:val="0"/>
      <w:w w:val="100"/>
      <w:position w:val="0"/>
      <w:sz w:val="34"/>
      <w:szCs w:val="34"/>
      <w:u w:val="none"/>
      <w:lang w:val="ru-RU" w:eastAsia="ru-RU" w:bidi="ru-RU"/>
    </w:rPr>
  </w:style>
  <w:style w:type="character" w:customStyle="1" w:styleId="3">
    <w:name w:val="Основной текст (3)_"/>
    <w:basedOn w:val="a0"/>
    <w:link w:val="30"/>
    <w:qFormat/>
    <w:rPr>
      <w:rFonts w:ascii="Arial" w:eastAsia="Arial" w:hAnsi="Arial" w:cs="Arial"/>
      <w:sz w:val="22"/>
      <w:szCs w:val="22"/>
      <w:u w:val="none"/>
    </w:rPr>
  </w:style>
  <w:style w:type="paragraph" w:customStyle="1" w:styleId="30">
    <w:name w:val="Основной текст (3)"/>
    <w:basedOn w:val="a"/>
    <w:link w:val="3"/>
    <w:qFormat/>
    <w:pPr>
      <w:shd w:val="clear" w:color="auto" w:fill="FFFFFF"/>
      <w:spacing w:after="1000" w:line="246" w:lineRule="exact"/>
      <w:jc w:val="both"/>
    </w:pPr>
    <w:rPr>
      <w:rFonts w:ascii="Arial" w:eastAsia="Arial" w:hAnsi="Arial" w:cs="Arial"/>
      <w:sz w:val="22"/>
      <w:szCs w:val="22"/>
    </w:rPr>
  </w:style>
  <w:style w:type="character" w:customStyle="1" w:styleId="2">
    <w:name w:val="Заголовок №2_"/>
    <w:basedOn w:val="a0"/>
    <w:link w:val="20"/>
    <w:qFormat/>
    <w:rPr>
      <w:rFonts w:ascii="Segoe UI" w:eastAsia="Segoe UI" w:hAnsi="Segoe UI" w:cs="Segoe UI"/>
      <w:b/>
      <w:bCs/>
      <w:sz w:val="32"/>
      <w:szCs w:val="32"/>
      <w:u w:val="none"/>
    </w:rPr>
  </w:style>
  <w:style w:type="paragraph" w:customStyle="1" w:styleId="20">
    <w:name w:val="Заголовок №2"/>
    <w:basedOn w:val="a"/>
    <w:link w:val="2"/>
    <w:qFormat/>
    <w:pPr>
      <w:shd w:val="clear" w:color="auto" w:fill="FFFFFF"/>
      <w:spacing w:before="1000" w:after="180" w:line="426" w:lineRule="exact"/>
      <w:jc w:val="center"/>
      <w:outlineLvl w:val="1"/>
    </w:pPr>
    <w:rPr>
      <w:rFonts w:ascii="Segoe UI" w:eastAsia="Segoe UI" w:hAnsi="Segoe UI" w:cs="Segoe UI"/>
      <w:b/>
      <w:bCs/>
      <w:sz w:val="32"/>
      <w:szCs w:val="32"/>
    </w:rPr>
  </w:style>
  <w:style w:type="character" w:customStyle="1" w:styleId="21">
    <w:name w:val="Основной текст (2)_"/>
    <w:basedOn w:val="a0"/>
    <w:link w:val="22"/>
    <w:qFormat/>
    <w:rPr>
      <w:rFonts w:ascii="Arial" w:eastAsia="Arial" w:hAnsi="Arial" w:cs="Arial"/>
      <w:sz w:val="17"/>
      <w:szCs w:val="17"/>
      <w:u w:val="none"/>
    </w:rPr>
  </w:style>
  <w:style w:type="paragraph" w:customStyle="1" w:styleId="22">
    <w:name w:val="Основной текст (2)"/>
    <w:basedOn w:val="a"/>
    <w:link w:val="21"/>
    <w:qFormat/>
    <w:pPr>
      <w:shd w:val="clear" w:color="auto" w:fill="FFFFFF"/>
      <w:spacing w:before="180" w:after="80" w:line="190" w:lineRule="exact"/>
      <w:jc w:val="both"/>
    </w:pPr>
    <w:rPr>
      <w:rFonts w:ascii="Arial" w:eastAsia="Arial" w:hAnsi="Arial" w:cs="Arial"/>
      <w:sz w:val="17"/>
      <w:szCs w:val="17"/>
    </w:rPr>
  </w:style>
  <w:style w:type="character" w:customStyle="1" w:styleId="3Exact">
    <w:name w:val="Основной текст (3) Exact"/>
    <w:basedOn w:val="a0"/>
    <w:qFormat/>
    <w:rPr>
      <w:rFonts w:ascii="Arial" w:eastAsia="Arial" w:hAnsi="Arial" w:cs="Arial"/>
      <w:sz w:val="22"/>
      <w:szCs w:val="22"/>
      <w:u w:val="none"/>
      <w:lang w:val="en-US" w:eastAsia="en-US" w:bidi="en-US"/>
    </w:rPr>
  </w:style>
  <w:style w:type="character" w:customStyle="1" w:styleId="a4">
    <w:name w:val="Текст выноски Знак"/>
    <w:basedOn w:val="a0"/>
    <w:link w:val="a3"/>
    <w:uiPriority w:val="99"/>
    <w:semiHidden/>
    <w:qFormat/>
    <w:rPr>
      <w:rFonts w:ascii="Segoe UI" w:hAnsi="Segoe UI" w:cs="Segoe UI"/>
      <w:color w:val="000000"/>
      <w:sz w:val="18"/>
      <w:szCs w:val="18"/>
    </w:rPr>
  </w:style>
  <w:style w:type="character" w:customStyle="1" w:styleId="ab">
    <w:name w:val="Без интервала Знак"/>
    <w:basedOn w:val="a0"/>
    <w:link w:val="ac"/>
    <w:uiPriority w:val="1"/>
    <w:qFormat/>
    <w:locked/>
    <w:rPr>
      <w:rFonts w:ascii="Calibri" w:hAnsi="Calibri"/>
      <w:sz w:val="22"/>
      <w:szCs w:val="22"/>
    </w:rPr>
  </w:style>
  <w:style w:type="paragraph" w:styleId="ac">
    <w:name w:val="No Spacing"/>
    <w:link w:val="ab"/>
    <w:uiPriority w:val="1"/>
    <w:qFormat/>
    <w:rPr>
      <w:rFonts w:ascii="Calibri" w:hAnsi="Calibri"/>
      <w:sz w:val="22"/>
      <w:szCs w:val="22"/>
      <w:lang w:bidi="ru-RU"/>
    </w:rPr>
  </w:style>
  <w:style w:type="paragraph" w:styleId="ad">
    <w:name w:val="List Paragraph"/>
    <w:basedOn w:val="a"/>
    <w:uiPriority w:val="34"/>
    <w:qFormat/>
    <w:pPr>
      <w:ind w:left="720"/>
      <w:contextualSpacing/>
    </w:pPr>
  </w:style>
  <w:style w:type="character" w:customStyle="1" w:styleId="a6">
    <w:name w:val="Основной текст Знак"/>
    <w:basedOn w:val="a0"/>
    <w:link w:val="a5"/>
    <w:qFormat/>
    <w:rPr>
      <w:rFonts w:ascii="Times New Roman" w:eastAsia="Times New Roman" w:hAnsi="Times New Roman" w:cs="Times New Roman"/>
      <w:sz w:val="28"/>
      <w:lang w:val="zh-CN" w:eastAsia="zh-CN" w:bidi="ar-SA"/>
    </w:rPr>
  </w:style>
  <w:style w:type="character" w:customStyle="1" w:styleId="a8">
    <w:name w:val="Заголовок Знак"/>
    <w:basedOn w:val="a0"/>
    <w:link w:val="a7"/>
    <w:uiPriority w:val="10"/>
    <w:qFormat/>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bidi="ar-SA"/>
    </w:rPr>
  </w:style>
  <w:style w:type="character" w:customStyle="1" w:styleId="status">
    <w:name w:val="status"/>
    <w:basedOn w:val="a0"/>
    <w:qFormat/>
  </w:style>
  <w:style w:type="character" w:customStyle="1" w:styleId="ezkurwreuab5ozgtqnkl">
    <w:name w:val="ezkurwreuab5ozgtqnkl"/>
    <w:basedOn w:val="a0"/>
    <w:qFormat/>
  </w:style>
  <w:style w:type="table" w:customStyle="1" w:styleId="13">
    <w:name w:val="Сетка таблицы светлая1"/>
    <w:basedOn w:val="a1"/>
    <w:uiPriority w:val="40"/>
    <w:qFormat/>
    <w:rPr>
      <w:rFonts w:ascii="Calibri" w:eastAsia="Calibri" w:hAnsi="Calibri"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0D205-86A9-4EE2-A218-622A99CD5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1725</Words>
  <Characters>9834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Искакова Самал Куанышевна</dc:creator>
  <cp:lastModifiedBy>Ersin</cp:lastModifiedBy>
  <cp:revision>82</cp:revision>
  <cp:lastPrinted>2025-03-20T15:19:00Z</cp:lastPrinted>
  <dcterms:created xsi:type="dcterms:W3CDTF">2025-03-20T12:15:00Z</dcterms:created>
  <dcterms:modified xsi:type="dcterms:W3CDTF">2025-03-22T08:46:00Z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36F7A250322D4E1BBB9C76499CBE5B65_12</vt:lpwstr>
  </property>
</Properties>
</file>